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54" w:rsidRPr="002B51FC" w:rsidRDefault="00291954">
      <w:pPr>
        <w:pStyle w:val="ConsPlusTitle"/>
        <w:jc w:val="center"/>
        <w:rPr>
          <w:rFonts w:ascii="Times New Roman" w:hAnsi="Times New Roman" w:cs="Times New Roman"/>
          <w:sz w:val="24"/>
          <w:szCs w:val="24"/>
        </w:rPr>
      </w:pPr>
      <w:r w:rsidRPr="002B51FC">
        <w:rPr>
          <w:rFonts w:ascii="Times New Roman" w:hAnsi="Times New Roman" w:cs="Times New Roman"/>
          <w:sz w:val="24"/>
          <w:szCs w:val="24"/>
        </w:rPr>
        <w:t>УКАЗ ПРЕЗИДЕНТА РЕСПУБЛИКИ БЕЛАРУСЬ</w:t>
      </w:r>
    </w:p>
    <w:p w:rsidR="00291954" w:rsidRPr="002B51FC" w:rsidRDefault="00291954">
      <w:pPr>
        <w:pStyle w:val="ConsPlusTitle"/>
        <w:jc w:val="center"/>
        <w:rPr>
          <w:rFonts w:ascii="Times New Roman" w:hAnsi="Times New Roman" w:cs="Times New Roman"/>
          <w:sz w:val="24"/>
          <w:szCs w:val="24"/>
        </w:rPr>
      </w:pPr>
      <w:r w:rsidRPr="002B51FC">
        <w:rPr>
          <w:rFonts w:ascii="Times New Roman" w:hAnsi="Times New Roman" w:cs="Times New Roman"/>
          <w:sz w:val="24"/>
          <w:szCs w:val="24"/>
        </w:rPr>
        <w:t>11 августа 2005 г. N 367</w:t>
      </w:r>
    </w:p>
    <w:p w:rsidR="00291954" w:rsidRPr="002B51FC" w:rsidRDefault="00291954">
      <w:pPr>
        <w:pStyle w:val="ConsPlusTitle"/>
        <w:jc w:val="center"/>
        <w:rPr>
          <w:rFonts w:ascii="Times New Roman" w:hAnsi="Times New Roman" w:cs="Times New Roman"/>
          <w:sz w:val="24"/>
          <w:szCs w:val="24"/>
        </w:rPr>
      </w:pPr>
    </w:p>
    <w:p w:rsidR="00291954" w:rsidRPr="002B51FC" w:rsidRDefault="00291954">
      <w:pPr>
        <w:pStyle w:val="ConsPlusTitle"/>
        <w:jc w:val="center"/>
        <w:rPr>
          <w:rFonts w:ascii="Times New Roman" w:hAnsi="Times New Roman" w:cs="Times New Roman"/>
          <w:sz w:val="24"/>
          <w:szCs w:val="24"/>
        </w:rPr>
      </w:pPr>
      <w:r w:rsidRPr="002B51FC">
        <w:rPr>
          <w:rFonts w:ascii="Times New Roman" w:hAnsi="Times New Roman" w:cs="Times New Roman"/>
          <w:sz w:val="24"/>
          <w:szCs w:val="24"/>
        </w:rPr>
        <w:t>О СОВЕРШЕНСТВОВАНИИ СТИМУЛИРОВАНИЯ ТВОРЧЕСКОГО ТРУДА МОЛОДЫХ УЧЕНЫХ</w:t>
      </w:r>
    </w:p>
    <w:p w:rsidR="00291954" w:rsidRPr="002B51FC" w:rsidRDefault="00291954">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91954" w:rsidRPr="002B51FC">
        <w:trPr>
          <w:jc w:val="center"/>
        </w:trPr>
        <w:tc>
          <w:tcPr>
            <w:tcW w:w="9294" w:type="dxa"/>
            <w:tcBorders>
              <w:top w:val="nil"/>
              <w:left w:val="single" w:sz="24" w:space="0" w:color="CED3F1"/>
              <w:bottom w:val="nil"/>
              <w:right w:val="single" w:sz="24" w:space="0" w:color="F4F3F8"/>
            </w:tcBorders>
            <w:shd w:val="clear" w:color="auto" w:fill="F4F3F8"/>
          </w:tcPr>
          <w:p w:rsidR="00291954" w:rsidRPr="002B51FC" w:rsidRDefault="00291954">
            <w:pPr>
              <w:pStyle w:val="ConsPlusNormal"/>
              <w:jc w:val="center"/>
              <w:rPr>
                <w:rFonts w:ascii="Times New Roman" w:hAnsi="Times New Roman" w:cs="Times New Roman"/>
                <w:sz w:val="24"/>
                <w:szCs w:val="24"/>
              </w:rPr>
            </w:pPr>
            <w:proofErr w:type="gramStart"/>
            <w:r w:rsidRPr="002B51FC">
              <w:rPr>
                <w:rFonts w:ascii="Times New Roman" w:hAnsi="Times New Roman" w:cs="Times New Roman"/>
                <w:color w:val="392C69"/>
                <w:sz w:val="24"/>
                <w:szCs w:val="24"/>
              </w:rPr>
              <w:t xml:space="preserve">(в ред. Указов Президента Республики Беларусь от 04.04.2006 </w:t>
            </w:r>
            <w:hyperlink r:id="rId4" w:history="1">
              <w:r w:rsidRPr="002B51FC">
                <w:rPr>
                  <w:rFonts w:ascii="Times New Roman" w:hAnsi="Times New Roman" w:cs="Times New Roman"/>
                  <w:color w:val="0000FF"/>
                  <w:sz w:val="24"/>
                  <w:szCs w:val="24"/>
                </w:rPr>
                <w:t>N 199</w:t>
              </w:r>
            </w:hyperlink>
            <w:r w:rsidRPr="002B51FC">
              <w:rPr>
                <w:rFonts w:ascii="Times New Roman" w:hAnsi="Times New Roman" w:cs="Times New Roman"/>
                <w:color w:val="392C69"/>
                <w:sz w:val="24"/>
                <w:szCs w:val="24"/>
              </w:rPr>
              <w:t>,</w:t>
            </w:r>
            <w:proofErr w:type="gramEnd"/>
          </w:p>
          <w:p w:rsidR="00291954" w:rsidRPr="002B51FC" w:rsidRDefault="00291954">
            <w:pPr>
              <w:pStyle w:val="ConsPlusNormal"/>
              <w:jc w:val="center"/>
              <w:rPr>
                <w:rFonts w:ascii="Times New Roman" w:hAnsi="Times New Roman" w:cs="Times New Roman"/>
                <w:sz w:val="24"/>
                <w:szCs w:val="24"/>
              </w:rPr>
            </w:pPr>
            <w:r w:rsidRPr="002B51FC">
              <w:rPr>
                <w:rFonts w:ascii="Times New Roman" w:hAnsi="Times New Roman" w:cs="Times New Roman"/>
                <w:color w:val="392C69"/>
                <w:sz w:val="24"/>
                <w:szCs w:val="24"/>
              </w:rPr>
              <w:t xml:space="preserve">от 07.05.2009 </w:t>
            </w:r>
            <w:hyperlink r:id="rId5" w:history="1">
              <w:r w:rsidRPr="002B51FC">
                <w:rPr>
                  <w:rFonts w:ascii="Times New Roman" w:hAnsi="Times New Roman" w:cs="Times New Roman"/>
                  <w:color w:val="0000FF"/>
                  <w:sz w:val="24"/>
                  <w:szCs w:val="24"/>
                </w:rPr>
                <w:t>N 239</w:t>
              </w:r>
            </w:hyperlink>
            <w:r w:rsidRPr="002B51FC">
              <w:rPr>
                <w:rFonts w:ascii="Times New Roman" w:hAnsi="Times New Roman" w:cs="Times New Roman"/>
                <w:color w:val="392C69"/>
                <w:sz w:val="24"/>
                <w:szCs w:val="24"/>
              </w:rPr>
              <w:t xml:space="preserve">, от 28.01.2010 </w:t>
            </w:r>
            <w:hyperlink r:id="rId6" w:history="1">
              <w:r w:rsidRPr="002B51FC">
                <w:rPr>
                  <w:rFonts w:ascii="Times New Roman" w:hAnsi="Times New Roman" w:cs="Times New Roman"/>
                  <w:color w:val="0000FF"/>
                  <w:sz w:val="24"/>
                  <w:szCs w:val="24"/>
                </w:rPr>
                <w:t>N 56</w:t>
              </w:r>
            </w:hyperlink>
            <w:r w:rsidRPr="002B51FC">
              <w:rPr>
                <w:rFonts w:ascii="Times New Roman" w:hAnsi="Times New Roman" w:cs="Times New Roman"/>
                <w:color w:val="392C69"/>
                <w:sz w:val="24"/>
                <w:szCs w:val="24"/>
              </w:rPr>
              <w:t xml:space="preserve">, от 11.08.2011 </w:t>
            </w:r>
            <w:hyperlink r:id="rId7" w:history="1">
              <w:r w:rsidRPr="002B51FC">
                <w:rPr>
                  <w:rFonts w:ascii="Times New Roman" w:hAnsi="Times New Roman" w:cs="Times New Roman"/>
                  <w:color w:val="0000FF"/>
                  <w:sz w:val="24"/>
                  <w:szCs w:val="24"/>
                </w:rPr>
                <w:t>N 362</w:t>
              </w:r>
            </w:hyperlink>
            <w:r w:rsidRPr="002B51FC">
              <w:rPr>
                <w:rFonts w:ascii="Times New Roman" w:hAnsi="Times New Roman" w:cs="Times New Roman"/>
                <w:color w:val="392C69"/>
                <w:sz w:val="24"/>
                <w:szCs w:val="24"/>
              </w:rPr>
              <w:t>,</w:t>
            </w:r>
          </w:p>
          <w:p w:rsidR="00291954" w:rsidRPr="002B51FC" w:rsidRDefault="00291954">
            <w:pPr>
              <w:pStyle w:val="ConsPlusNormal"/>
              <w:jc w:val="center"/>
              <w:rPr>
                <w:rFonts w:ascii="Times New Roman" w:hAnsi="Times New Roman" w:cs="Times New Roman"/>
                <w:sz w:val="24"/>
                <w:szCs w:val="24"/>
              </w:rPr>
            </w:pPr>
            <w:r w:rsidRPr="002B51FC">
              <w:rPr>
                <w:rFonts w:ascii="Times New Roman" w:hAnsi="Times New Roman" w:cs="Times New Roman"/>
                <w:color w:val="392C69"/>
                <w:sz w:val="24"/>
                <w:szCs w:val="24"/>
              </w:rPr>
              <w:t xml:space="preserve">от 10.04.2014 </w:t>
            </w:r>
            <w:hyperlink r:id="rId8" w:history="1">
              <w:r w:rsidRPr="002B51FC">
                <w:rPr>
                  <w:rFonts w:ascii="Times New Roman" w:hAnsi="Times New Roman" w:cs="Times New Roman"/>
                  <w:color w:val="0000FF"/>
                  <w:sz w:val="24"/>
                  <w:szCs w:val="24"/>
                </w:rPr>
                <w:t>N 158</w:t>
              </w:r>
            </w:hyperlink>
            <w:r w:rsidRPr="002B51FC">
              <w:rPr>
                <w:rFonts w:ascii="Times New Roman" w:hAnsi="Times New Roman" w:cs="Times New Roman"/>
                <w:color w:val="392C69"/>
                <w:sz w:val="24"/>
                <w:szCs w:val="24"/>
              </w:rPr>
              <w:t xml:space="preserve">, от 16.12.2014 </w:t>
            </w:r>
            <w:hyperlink r:id="rId9" w:history="1">
              <w:r w:rsidRPr="002B51FC">
                <w:rPr>
                  <w:rFonts w:ascii="Times New Roman" w:hAnsi="Times New Roman" w:cs="Times New Roman"/>
                  <w:color w:val="0000FF"/>
                  <w:sz w:val="24"/>
                  <w:szCs w:val="24"/>
                </w:rPr>
                <w:t>N 589</w:t>
              </w:r>
            </w:hyperlink>
            <w:r w:rsidRPr="002B51FC">
              <w:rPr>
                <w:rFonts w:ascii="Times New Roman" w:hAnsi="Times New Roman" w:cs="Times New Roman"/>
                <w:color w:val="392C69"/>
                <w:sz w:val="24"/>
                <w:szCs w:val="24"/>
              </w:rPr>
              <w:t xml:space="preserve">, от 25.05.2015 </w:t>
            </w:r>
            <w:hyperlink r:id="rId10" w:history="1">
              <w:r w:rsidRPr="002B51FC">
                <w:rPr>
                  <w:rFonts w:ascii="Times New Roman" w:hAnsi="Times New Roman" w:cs="Times New Roman"/>
                  <w:color w:val="0000FF"/>
                  <w:sz w:val="24"/>
                  <w:szCs w:val="24"/>
                </w:rPr>
                <w:t>N 214</w:t>
              </w:r>
            </w:hyperlink>
            <w:r w:rsidRPr="002B51FC">
              <w:rPr>
                <w:rFonts w:ascii="Times New Roman" w:hAnsi="Times New Roman" w:cs="Times New Roman"/>
                <w:color w:val="392C69"/>
                <w:sz w:val="24"/>
                <w:szCs w:val="24"/>
              </w:rPr>
              <w:t>,</w:t>
            </w:r>
          </w:p>
          <w:p w:rsidR="00291954" w:rsidRPr="002B51FC" w:rsidRDefault="00291954">
            <w:pPr>
              <w:pStyle w:val="ConsPlusNormal"/>
              <w:jc w:val="center"/>
              <w:rPr>
                <w:rFonts w:ascii="Times New Roman" w:hAnsi="Times New Roman" w:cs="Times New Roman"/>
                <w:sz w:val="24"/>
                <w:szCs w:val="24"/>
              </w:rPr>
            </w:pPr>
            <w:r w:rsidRPr="002B51FC">
              <w:rPr>
                <w:rFonts w:ascii="Times New Roman" w:hAnsi="Times New Roman" w:cs="Times New Roman"/>
                <w:color w:val="392C69"/>
                <w:sz w:val="24"/>
                <w:szCs w:val="24"/>
              </w:rPr>
              <w:t xml:space="preserve">от 10.01.2018 </w:t>
            </w:r>
            <w:hyperlink r:id="rId11" w:history="1">
              <w:r w:rsidRPr="002B51FC">
                <w:rPr>
                  <w:rFonts w:ascii="Times New Roman" w:hAnsi="Times New Roman" w:cs="Times New Roman"/>
                  <w:color w:val="0000FF"/>
                  <w:sz w:val="24"/>
                  <w:szCs w:val="24"/>
                </w:rPr>
                <w:t>N 11</w:t>
              </w:r>
            </w:hyperlink>
            <w:r w:rsidRPr="002B51FC">
              <w:rPr>
                <w:rFonts w:ascii="Times New Roman" w:hAnsi="Times New Roman" w:cs="Times New Roman"/>
                <w:color w:val="392C69"/>
                <w:sz w:val="24"/>
                <w:szCs w:val="24"/>
              </w:rPr>
              <w:t>)</w:t>
            </w:r>
          </w:p>
        </w:tc>
      </w:tr>
    </w:tbl>
    <w:p w:rsidR="00291954" w:rsidRPr="002B51FC" w:rsidRDefault="00291954">
      <w:pPr>
        <w:pStyle w:val="ConsPlusNormal"/>
        <w:jc w:val="both"/>
        <w:rPr>
          <w:rFonts w:ascii="Times New Roman" w:hAnsi="Times New Roman" w:cs="Times New Roman"/>
          <w:sz w:val="24"/>
          <w:szCs w:val="24"/>
        </w:rPr>
      </w:pPr>
    </w:p>
    <w:p w:rsidR="00291954" w:rsidRPr="002B51FC" w:rsidRDefault="00291954">
      <w:pPr>
        <w:pStyle w:val="ConsPlusNormal"/>
        <w:ind w:firstLine="540"/>
        <w:jc w:val="both"/>
        <w:rPr>
          <w:rFonts w:ascii="Times New Roman" w:hAnsi="Times New Roman" w:cs="Times New Roman"/>
          <w:sz w:val="24"/>
          <w:szCs w:val="24"/>
        </w:rPr>
      </w:pPr>
      <w:r w:rsidRPr="002B51FC">
        <w:rPr>
          <w:rFonts w:ascii="Times New Roman" w:hAnsi="Times New Roman" w:cs="Times New Roman"/>
          <w:sz w:val="24"/>
          <w:szCs w:val="24"/>
        </w:rPr>
        <w:t>В целях стимулирования развития творческой инициативы молодых ученых, укрепления кадрового потенциала организаций, выполняющих научные исследования либо разработки и (или) инновационные разработки в области естественных, технических, социальных и гуманитарных наук, ПОСТАНОВЛЯЮ:</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(преамбула в ред. </w:t>
      </w:r>
      <w:hyperlink r:id="rId12"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11.08.2011 N 362)</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1. Учредить 100 стипендий Президента Республики Беларусь талантливым молодым ученым, работающим в </w:t>
      </w:r>
      <w:proofErr w:type="gramStart"/>
      <w:r w:rsidRPr="002B51FC">
        <w:rPr>
          <w:rFonts w:ascii="Times New Roman" w:hAnsi="Times New Roman" w:cs="Times New Roman"/>
          <w:sz w:val="24"/>
          <w:szCs w:val="24"/>
        </w:rPr>
        <w:t>организациях</w:t>
      </w:r>
      <w:proofErr w:type="gramEnd"/>
      <w:r w:rsidRPr="002B51FC">
        <w:rPr>
          <w:rFonts w:ascii="Times New Roman" w:hAnsi="Times New Roman" w:cs="Times New Roman"/>
          <w:sz w:val="24"/>
          <w:szCs w:val="24"/>
        </w:rPr>
        <w:t>, выполняющих научные исследования и разработки в области естественных, технических, социальных и гуманитарных наук.</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2. Создать Межведомственную комиссию по рассмотрению кандидатур для назначения стипендий Президента Республики Беларусь талантливым молодым ученым.</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3. </w:t>
      </w:r>
      <w:proofErr w:type="gramStart"/>
      <w:r w:rsidRPr="002B51FC">
        <w:rPr>
          <w:rFonts w:ascii="Times New Roman" w:hAnsi="Times New Roman" w:cs="Times New Roman"/>
          <w:sz w:val="24"/>
          <w:szCs w:val="24"/>
        </w:rPr>
        <w:t>Установить, что назначение стипендий Президента Республики Беларусь талантливым молодым ученым, работающим в организациях, выполняющих научные исследования и разработки в области естественных, технических, социальных и гуманитарных наук, определение размера данных стипендий осуществляются Президентом Республики Беларусь на основании предложений Межведомственной комиссии по рассмотрению кандидатур для назначения стипендий Президента Республики Беларусь талантливым молодым ученым по итогам ежегодного открытого республиканского конкурса.</w:t>
      </w:r>
      <w:proofErr w:type="gramEnd"/>
      <w:r w:rsidRPr="002B51FC">
        <w:rPr>
          <w:rFonts w:ascii="Times New Roman" w:hAnsi="Times New Roman" w:cs="Times New Roman"/>
          <w:sz w:val="24"/>
          <w:szCs w:val="24"/>
        </w:rPr>
        <w:t xml:space="preserve"> Указанные стипендии </w:t>
      </w:r>
      <w:proofErr w:type="gramStart"/>
      <w:r w:rsidRPr="002B51FC">
        <w:rPr>
          <w:rFonts w:ascii="Times New Roman" w:hAnsi="Times New Roman" w:cs="Times New Roman"/>
          <w:sz w:val="24"/>
          <w:szCs w:val="24"/>
        </w:rPr>
        <w:t>назначаются на один календарный год и выплачиваются</w:t>
      </w:r>
      <w:proofErr w:type="gramEnd"/>
      <w:r w:rsidRPr="002B51FC">
        <w:rPr>
          <w:rFonts w:ascii="Times New Roman" w:hAnsi="Times New Roman" w:cs="Times New Roman"/>
          <w:sz w:val="24"/>
          <w:szCs w:val="24"/>
        </w:rPr>
        <w:t xml:space="preserve"> независимо от размера заработной платы этих ученых.</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4. Утвердить прилагаемые:</w:t>
      </w:r>
    </w:p>
    <w:p w:rsidR="00291954" w:rsidRPr="002B51FC" w:rsidRDefault="00A92C9B">
      <w:pPr>
        <w:pStyle w:val="ConsPlusNormal"/>
        <w:spacing w:before="220"/>
        <w:ind w:firstLine="540"/>
        <w:jc w:val="both"/>
        <w:rPr>
          <w:rFonts w:ascii="Times New Roman" w:hAnsi="Times New Roman" w:cs="Times New Roman"/>
          <w:sz w:val="24"/>
          <w:szCs w:val="24"/>
        </w:rPr>
      </w:pPr>
      <w:hyperlink w:anchor="P40" w:history="1">
        <w:r w:rsidR="00291954" w:rsidRPr="002B51FC">
          <w:rPr>
            <w:rFonts w:ascii="Times New Roman" w:hAnsi="Times New Roman" w:cs="Times New Roman"/>
            <w:color w:val="0000FF"/>
            <w:sz w:val="24"/>
            <w:szCs w:val="24"/>
          </w:rPr>
          <w:t>Положение</w:t>
        </w:r>
      </w:hyperlink>
      <w:r w:rsidR="00291954" w:rsidRPr="002B51FC">
        <w:rPr>
          <w:rFonts w:ascii="Times New Roman" w:hAnsi="Times New Roman" w:cs="Times New Roman"/>
          <w:sz w:val="24"/>
          <w:szCs w:val="24"/>
        </w:rPr>
        <w:t xml:space="preserve"> о порядке проведения ежегодного открытого республиканского конкурса для назначения стипендий Президента Республики Беларусь талантливым молодым ученым;</w:t>
      </w:r>
    </w:p>
    <w:p w:rsidR="00291954" w:rsidRPr="002B51FC" w:rsidRDefault="00A92C9B">
      <w:pPr>
        <w:pStyle w:val="ConsPlusNormal"/>
        <w:spacing w:before="220"/>
        <w:ind w:firstLine="540"/>
        <w:jc w:val="both"/>
        <w:rPr>
          <w:rFonts w:ascii="Times New Roman" w:hAnsi="Times New Roman" w:cs="Times New Roman"/>
          <w:sz w:val="24"/>
          <w:szCs w:val="24"/>
        </w:rPr>
      </w:pPr>
      <w:hyperlink w:anchor="P115" w:history="1">
        <w:r w:rsidR="00291954" w:rsidRPr="002B51FC">
          <w:rPr>
            <w:rFonts w:ascii="Times New Roman" w:hAnsi="Times New Roman" w:cs="Times New Roman"/>
            <w:color w:val="0000FF"/>
            <w:sz w:val="24"/>
            <w:szCs w:val="24"/>
          </w:rPr>
          <w:t>Положение</w:t>
        </w:r>
      </w:hyperlink>
      <w:r w:rsidR="00291954" w:rsidRPr="002B51FC">
        <w:rPr>
          <w:rFonts w:ascii="Times New Roman" w:hAnsi="Times New Roman" w:cs="Times New Roman"/>
          <w:sz w:val="24"/>
          <w:szCs w:val="24"/>
        </w:rPr>
        <w:t xml:space="preserve"> о Межведомственной комиссии по рассмотрению кандидатур для назначения стипендий Президента Республики Беларусь талантливым молодым ученым;</w:t>
      </w:r>
    </w:p>
    <w:p w:rsidR="00291954" w:rsidRPr="002B51FC" w:rsidRDefault="00A92C9B">
      <w:pPr>
        <w:pStyle w:val="ConsPlusNormal"/>
        <w:spacing w:before="220"/>
        <w:ind w:firstLine="540"/>
        <w:jc w:val="both"/>
        <w:rPr>
          <w:rFonts w:ascii="Times New Roman" w:hAnsi="Times New Roman" w:cs="Times New Roman"/>
          <w:sz w:val="24"/>
          <w:szCs w:val="24"/>
        </w:rPr>
      </w:pPr>
      <w:hyperlink w:anchor="P149" w:history="1">
        <w:r w:rsidR="00291954" w:rsidRPr="002B51FC">
          <w:rPr>
            <w:rFonts w:ascii="Times New Roman" w:hAnsi="Times New Roman" w:cs="Times New Roman"/>
            <w:color w:val="0000FF"/>
            <w:sz w:val="24"/>
            <w:szCs w:val="24"/>
          </w:rPr>
          <w:t>состав</w:t>
        </w:r>
      </w:hyperlink>
      <w:r w:rsidR="00291954" w:rsidRPr="002B51FC">
        <w:rPr>
          <w:rFonts w:ascii="Times New Roman" w:hAnsi="Times New Roman" w:cs="Times New Roman"/>
          <w:sz w:val="24"/>
          <w:szCs w:val="24"/>
        </w:rPr>
        <w:t xml:space="preserve"> Межведомственной комиссии по рассмотрению кандидатур для назначения стипендий Президента Республики Беларусь талантливым молодым ученым.</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5. Признать утратившими силу:</w:t>
      </w:r>
    </w:p>
    <w:p w:rsidR="00291954" w:rsidRPr="002B51FC" w:rsidRDefault="00A92C9B">
      <w:pPr>
        <w:pStyle w:val="ConsPlusNormal"/>
        <w:spacing w:before="220"/>
        <w:ind w:firstLine="540"/>
        <w:jc w:val="both"/>
        <w:rPr>
          <w:rFonts w:ascii="Times New Roman" w:hAnsi="Times New Roman" w:cs="Times New Roman"/>
          <w:sz w:val="24"/>
          <w:szCs w:val="24"/>
        </w:rPr>
      </w:pPr>
      <w:hyperlink r:id="rId13" w:history="1">
        <w:r w:rsidR="00291954" w:rsidRPr="002B51FC">
          <w:rPr>
            <w:rFonts w:ascii="Times New Roman" w:hAnsi="Times New Roman" w:cs="Times New Roman"/>
            <w:color w:val="0000FF"/>
            <w:sz w:val="24"/>
            <w:szCs w:val="24"/>
          </w:rPr>
          <w:t>пункт 3</w:t>
        </w:r>
      </w:hyperlink>
      <w:r w:rsidR="00291954" w:rsidRPr="002B51FC">
        <w:rPr>
          <w:rFonts w:ascii="Times New Roman" w:hAnsi="Times New Roman" w:cs="Times New Roman"/>
          <w:sz w:val="24"/>
          <w:szCs w:val="24"/>
        </w:rPr>
        <w:t xml:space="preserve"> Указа Президента Республики Беларусь от 4 августа 1998 г. N 390 "О дополнительных мерах по реализации Национальной академией наук Беларуси статуса высшей государственной научной организации" (Собрание декретов, указов Президента и постановлений Правительства Республики Беларусь, 1998 г., N 22, ст. 587);</w:t>
      </w:r>
    </w:p>
    <w:p w:rsidR="00291954" w:rsidRPr="002B51FC" w:rsidRDefault="00A92C9B">
      <w:pPr>
        <w:pStyle w:val="ConsPlusNormal"/>
        <w:spacing w:before="220"/>
        <w:ind w:firstLine="540"/>
        <w:jc w:val="both"/>
        <w:rPr>
          <w:rFonts w:ascii="Times New Roman" w:hAnsi="Times New Roman" w:cs="Times New Roman"/>
          <w:sz w:val="24"/>
          <w:szCs w:val="24"/>
        </w:rPr>
      </w:pPr>
      <w:hyperlink r:id="rId14" w:history="1">
        <w:r w:rsidR="00291954" w:rsidRPr="002B51FC">
          <w:rPr>
            <w:rFonts w:ascii="Times New Roman" w:hAnsi="Times New Roman" w:cs="Times New Roman"/>
            <w:color w:val="0000FF"/>
            <w:sz w:val="24"/>
            <w:szCs w:val="24"/>
          </w:rPr>
          <w:t>абзац десятый</w:t>
        </w:r>
      </w:hyperlink>
      <w:r w:rsidR="00291954" w:rsidRPr="002B51FC">
        <w:rPr>
          <w:rFonts w:ascii="Times New Roman" w:hAnsi="Times New Roman" w:cs="Times New Roman"/>
          <w:sz w:val="24"/>
          <w:szCs w:val="24"/>
        </w:rPr>
        <w:t xml:space="preserve"> пункта 1 Указа Президента Республики Беларусь от 30 августа 2002 г. N 470 "О внесении изменений в некоторые указы Президента Республики Беларусь" (Национальный реестр правовых актов Республики Беларусь, 2002 г., N 100, 1/4004).</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6. Совету Министров Республики Беларусь обеспечить приведение актов законодательства в соответствие с настоящим Указом и принять иные меры по его реализации.</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7. Настоящий Указ вступает в силу со дня его официального опубликования.</w:t>
      </w:r>
    </w:p>
    <w:p w:rsidR="00291954" w:rsidRPr="002B51FC" w:rsidRDefault="00291954">
      <w:pPr>
        <w:pStyle w:val="ConsPlusNormal"/>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291954" w:rsidRPr="002B51FC">
        <w:tc>
          <w:tcPr>
            <w:tcW w:w="4677" w:type="dxa"/>
            <w:tcBorders>
              <w:top w:val="nil"/>
              <w:left w:val="nil"/>
              <w:bottom w:val="nil"/>
              <w:right w:val="nil"/>
            </w:tcBorders>
          </w:tcPr>
          <w:p w:rsidR="00291954" w:rsidRPr="002B51FC" w:rsidRDefault="00291954">
            <w:pPr>
              <w:pStyle w:val="ConsPlusNormal"/>
              <w:rPr>
                <w:rFonts w:ascii="Times New Roman" w:hAnsi="Times New Roman" w:cs="Times New Roman"/>
                <w:sz w:val="24"/>
                <w:szCs w:val="24"/>
              </w:rPr>
            </w:pPr>
            <w:r w:rsidRPr="002B51FC">
              <w:rPr>
                <w:rFonts w:ascii="Times New Roman" w:hAnsi="Times New Roman" w:cs="Times New Roman"/>
                <w:sz w:val="24"/>
                <w:szCs w:val="24"/>
              </w:rPr>
              <w:t>Президент Республики Беларусь</w:t>
            </w:r>
          </w:p>
        </w:tc>
        <w:tc>
          <w:tcPr>
            <w:tcW w:w="4677" w:type="dxa"/>
            <w:tcBorders>
              <w:top w:val="nil"/>
              <w:left w:val="nil"/>
              <w:bottom w:val="nil"/>
              <w:right w:val="nil"/>
            </w:tcBorders>
          </w:tcPr>
          <w:p w:rsidR="00291954" w:rsidRPr="002B51FC" w:rsidRDefault="00291954">
            <w:pPr>
              <w:pStyle w:val="ConsPlusNormal"/>
              <w:jc w:val="right"/>
              <w:rPr>
                <w:rFonts w:ascii="Times New Roman" w:hAnsi="Times New Roman" w:cs="Times New Roman"/>
                <w:sz w:val="24"/>
                <w:szCs w:val="24"/>
              </w:rPr>
            </w:pPr>
            <w:r w:rsidRPr="002B51FC">
              <w:rPr>
                <w:rFonts w:ascii="Times New Roman" w:hAnsi="Times New Roman" w:cs="Times New Roman"/>
                <w:sz w:val="24"/>
                <w:szCs w:val="24"/>
              </w:rPr>
              <w:t>А.Лукашенко</w:t>
            </w:r>
          </w:p>
        </w:tc>
      </w:tr>
    </w:tbl>
    <w:p w:rsidR="00291954" w:rsidRPr="002B51FC" w:rsidRDefault="00291954">
      <w:pPr>
        <w:pStyle w:val="ConsPlusNormal"/>
        <w:jc w:val="both"/>
        <w:rPr>
          <w:rFonts w:ascii="Times New Roman" w:hAnsi="Times New Roman" w:cs="Times New Roman"/>
          <w:sz w:val="24"/>
          <w:szCs w:val="24"/>
        </w:rPr>
      </w:pPr>
    </w:p>
    <w:p w:rsidR="00291954" w:rsidRPr="002B51FC" w:rsidRDefault="00291954">
      <w:pPr>
        <w:pStyle w:val="ConsPlusNormal"/>
        <w:jc w:val="both"/>
        <w:rPr>
          <w:rFonts w:ascii="Times New Roman" w:hAnsi="Times New Roman" w:cs="Times New Roman"/>
          <w:sz w:val="24"/>
          <w:szCs w:val="24"/>
        </w:rPr>
      </w:pPr>
    </w:p>
    <w:p w:rsidR="00291954" w:rsidRPr="002B51FC" w:rsidRDefault="00291954">
      <w:pPr>
        <w:pStyle w:val="ConsPlusNormal"/>
        <w:jc w:val="both"/>
        <w:rPr>
          <w:rFonts w:ascii="Times New Roman" w:hAnsi="Times New Roman" w:cs="Times New Roman"/>
          <w:sz w:val="24"/>
          <w:szCs w:val="24"/>
        </w:rPr>
      </w:pPr>
    </w:p>
    <w:p w:rsidR="002B51FC" w:rsidRDefault="002B51FC">
      <w:pPr>
        <w:pStyle w:val="ConsPlusNonformat"/>
        <w:jc w:val="both"/>
        <w:rPr>
          <w:rFonts w:ascii="Times New Roman" w:hAnsi="Times New Roman" w:cs="Times New Roman"/>
          <w:sz w:val="24"/>
          <w:szCs w:val="24"/>
        </w:rPr>
      </w:pPr>
    </w:p>
    <w:p w:rsidR="002B51FC" w:rsidRDefault="00291954" w:rsidP="002B51FC">
      <w:pPr>
        <w:pStyle w:val="ConsPlusNonformat"/>
        <w:spacing w:line="240" w:lineRule="exact"/>
        <w:ind w:left="6804"/>
        <w:jc w:val="both"/>
        <w:rPr>
          <w:rFonts w:ascii="Times New Roman" w:hAnsi="Times New Roman" w:cs="Times New Roman"/>
          <w:sz w:val="24"/>
          <w:szCs w:val="24"/>
        </w:rPr>
      </w:pPr>
      <w:r w:rsidRPr="002B51FC">
        <w:rPr>
          <w:rFonts w:ascii="Times New Roman" w:hAnsi="Times New Roman" w:cs="Times New Roman"/>
          <w:sz w:val="24"/>
          <w:szCs w:val="24"/>
        </w:rPr>
        <w:t>УТВЕРЖДЕНО</w:t>
      </w:r>
    </w:p>
    <w:p w:rsidR="002B51FC" w:rsidRDefault="00291954" w:rsidP="002B51FC">
      <w:pPr>
        <w:pStyle w:val="ConsPlusNonformat"/>
        <w:spacing w:line="240" w:lineRule="exact"/>
        <w:ind w:left="6804"/>
        <w:jc w:val="both"/>
        <w:rPr>
          <w:rFonts w:ascii="Times New Roman" w:hAnsi="Times New Roman" w:cs="Times New Roman"/>
          <w:sz w:val="24"/>
          <w:szCs w:val="24"/>
        </w:rPr>
      </w:pPr>
      <w:r w:rsidRPr="002B51FC">
        <w:rPr>
          <w:rFonts w:ascii="Times New Roman" w:hAnsi="Times New Roman" w:cs="Times New Roman"/>
          <w:sz w:val="24"/>
          <w:szCs w:val="24"/>
        </w:rPr>
        <w:t>Указ Президента</w:t>
      </w:r>
    </w:p>
    <w:p w:rsidR="002B51FC" w:rsidRDefault="00291954" w:rsidP="002B51FC">
      <w:pPr>
        <w:pStyle w:val="ConsPlusNonformat"/>
        <w:spacing w:line="240" w:lineRule="exact"/>
        <w:ind w:left="6804"/>
        <w:jc w:val="both"/>
        <w:rPr>
          <w:rFonts w:ascii="Times New Roman" w:hAnsi="Times New Roman" w:cs="Times New Roman"/>
          <w:sz w:val="24"/>
          <w:szCs w:val="24"/>
        </w:rPr>
      </w:pPr>
      <w:r w:rsidRPr="002B51FC">
        <w:rPr>
          <w:rFonts w:ascii="Times New Roman" w:hAnsi="Times New Roman" w:cs="Times New Roman"/>
          <w:sz w:val="24"/>
          <w:szCs w:val="24"/>
        </w:rPr>
        <w:t>Республики Беларусь</w:t>
      </w:r>
    </w:p>
    <w:p w:rsidR="00291954" w:rsidRPr="002B51FC" w:rsidRDefault="00291954" w:rsidP="002B51FC">
      <w:pPr>
        <w:pStyle w:val="ConsPlusNonformat"/>
        <w:spacing w:line="240" w:lineRule="exact"/>
        <w:ind w:left="6804"/>
        <w:jc w:val="both"/>
        <w:rPr>
          <w:rFonts w:ascii="Times New Roman" w:hAnsi="Times New Roman" w:cs="Times New Roman"/>
          <w:sz w:val="24"/>
          <w:szCs w:val="24"/>
        </w:rPr>
      </w:pPr>
      <w:r w:rsidRPr="002B51FC">
        <w:rPr>
          <w:rFonts w:ascii="Times New Roman" w:hAnsi="Times New Roman" w:cs="Times New Roman"/>
          <w:sz w:val="24"/>
          <w:szCs w:val="24"/>
        </w:rPr>
        <w:t>11.08.2005 N 367</w:t>
      </w:r>
    </w:p>
    <w:p w:rsidR="00291954" w:rsidRPr="002B51FC" w:rsidRDefault="00291954">
      <w:pPr>
        <w:pStyle w:val="ConsPlusNormal"/>
        <w:jc w:val="both"/>
        <w:rPr>
          <w:rFonts w:ascii="Times New Roman" w:hAnsi="Times New Roman" w:cs="Times New Roman"/>
          <w:sz w:val="24"/>
          <w:szCs w:val="24"/>
        </w:rPr>
      </w:pPr>
    </w:p>
    <w:p w:rsidR="00291954" w:rsidRPr="002B51FC" w:rsidRDefault="00291954">
      <w:pPr>
        <w:pStyle w:val="ConsPlusTitle"/>
        <w:jc w:val="center"/>
        <w:rPr>
          <w:rFonts w:ascii="Times New Roman" w:hAnsi="Times New Roman" w:cs="Times New Roman"/>
          <w:sz w:val="24"/>
          <w:szCs w:val="24"/>
        </w:rPr>
      </w:pPr>
      <w:bookmarkStart w:id="0" w:name="P40"/>
      <w:bookmarkEnd w:id="0"/>
      <w:r w:rsidRPr="002B51FC">
        <w:rPr>
          <w:rFonts w:ascii="Times New Roman" w:hAnsi="Times New Roman" w:cs="Times New Roman"/>
          <w:sz w:val="24"/>
          <w:szCs w:val="24"/>
        </w:rPr>
        <w:t>ПОЛОЖЕНИЕ</w:t>
      </w:r>
    </w:p>
    <w:p w:rsidR="00291954" w:rsidRPr="002B51FC" w:rsidRDefault="00291954">
      <w:pPr>
        <w:pStyle w:val="ConsPlusTitle"/>
        <w:jc w:val="center"/>
        <w:rPr>
          <w:rFonts w:ascii="Times New Roman" w:hAnsi="Times New Roman" w:cs="Times New Roman"/>
          <w:sz w:val="24"/>
          <w:szCs w:val="24"/>
        </w:rPr>
      </w:pPr>
      <w:r w:rsidRPr="002B51FC">
        <w:rPr>
          <w:rFonts w:ascii="Times New Roman" w:hAnsi="Times New Roman" w:cs="Times New Roman"/>
          <w:sz w:val="24"/>
          <w:szCs w:val="24"/>
        </w:rPr>
        <w:t>О ПОРЯДКЕ ПРОВЕДЕНИЯ ЕЖЕГОДНОГО ОТКРЫТОГО РЕСПУБЛИКАНСКОГО КОНКУРСА ДЛЯ НАЗНАЧЕНИЯ СТИПЕНДИЙ ПРЕЗИДЕНТА РЕСПУБЛИКИ БЕЛАРУСЬ ТАЛАНТЛИВЫМ МОЛОДЫМ УЧЕНЫМ</w:t>
      </w:r>
    </w:p>
    <w:p w:rsidR="00291954" w:rsidRPr="002B51FC" w:rsidRDefault="00291954">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91954" w:rsidRPr="002B51FC">
        <w:trPr>
          <w:jc w:val="center"/>
        </w:trPr>
        <w:tc>
          <w:tcPr>
            <w:tcW w:w="9294" w:type="dxa"/>
            <w:tcBorders>
              <w:top w:val="nil"/>
              <w:left w:val="single" w:sz="24" w:space="0" w:color="CED3F1"/>
              <w:bottom w:val="nil"/>
              <w:right w:val="single" w:sz="24" w:space="0" w:color="F4F3F8"/>
            </w:tcBorders>
            <w:shd w:val="clear" w:color="auto" w:fill="F4F3F8"/>
          </w:tcPr>
          <w:p w:rsidR="00291954" w:rsidRPr="002B51FC" w:rsidRDefault="00291954">
            <w:pPr>
              <w:pStyle w:val="ConsPlusNormal"/>
              <w:jc w:val="center"/>
              <w:rPr>
                <w:rFonts w:ascii="Times New Roman" w:hAnsi="Times New Roman" w:cs="Times New Roman"/>
                <w:sz w:val="24"/>
                <w:szCs w:val="24"/>
              </w:rPr>
            </w:pPr>
            <w:proofErr w:type="gramStart"/>
            <w:r w:rsidRPr="002B51FC">
              <w:rPr>
                <w:rFonts w:ascii="Times New Roman" w:hAnsi="Times New Roman" w:cs="Times New Roman"/>
                <w:color w:val="392C69"/>
                <w:sz w:val="24"/>
                <w:szCs w:val="24"/>
              </w:rPr>
              <w:t xml:space="preserve">(в ред. Указов Президента Республики Беларусь от 07.05.2009 </w:t>
            </w:r>
            <w:hyperlink r:id="rId15" w:history="1">
              <w:r w:rsidRPr="002B51FC">
                <w:rPr>
                  <w:rFonts w:ascii="Times New Roman" w:hAnsi="Times New Roman" w:cs="Times New Roman"/>
                  <w:color w:val="0000FF"/>
                  <w:sz w:val="24"/>
                  <w:szCs w:val="24"/>
                </w:rPr>
                <w:t>N 239</w:t>
              </w:r>
            </w:hyperlink>
            <w:r w:rsidRPr="002B51FC">
              <w:rPr>
                <w:rFonts w:ascii="Times New Roman" w:hAnsi="Times New Roman" w:cs="Times New Roman"/>
                <w:color w:val="392C69"/>
                <w:sz w:val="24"/>
                <w:szCs w:val="24"/>
              </w:rPr>
              <w:t>,</w:t>
            </w:r>
            <w:proofErr w:type="gramEnd"/>
          </w:p>
          <w:p w:rsidR="00291954" w:rsidRPr="002B51FC" w:rsidRDefault="00291954">
            <w:pPr>
              <w:pStyle w:val="ConsPlusNormal"/>
              <w:jc w:val="center"/>
              <w:rPr>
                <w:rFonts w:ascii="Times New Roman" w:hAnsi="Times New Roman" w:cs="Times New Roman"/>
                <w:sz w:val="24"/>
                <w:szCs w:val="24"/>
              </w:rPr>
            </w:pPr>
            <w:r w:rsidRPr="002B51FC">
              <w:rPr>
                <w:rFonts w:ascii="Times New Roman" w:hAnsi="Times New Roman" w:cs="Times New Roman"/>
                <w:color w:val="392C69"/>
                <w:sz w:val="24"/>
                <w:szCs w:val="24"/>
              </w:rPr>
              <w:t xml:space="preserve">от 11.08.2011 </w:t>
            </w:r>
            <w:hyperlink r:id="rId16" w:history="1">
              <w:r w:rsidRPr="002B51FC">
                <w:rPr>
                  <w:rFonts w:ascii="Times New Roman" w:hAnsi="Times New Roman" w:cs="Times New Roman"/>
                  <w:color w:val="0000FF"/>
                  <w:sz w:val="24"/>
                  <w:szCs w:val="24"/>
                </w:rPr>
                <w:t>N 362</w:t>
              </w:r>
            </w:hyperlink>
            <w:r w:rsidRPr="002B51FC">
              <w:rPr>
                <w:rFonts w:ascii="Times New Roman" w:hAnsi="Times New Roman" w:cs="Times New Roman"/>
                <w:color w:val="392C69"/>
                <w:sz w:val="24"/>
                <w:szCs w:val="24"/>
              </w:rPr>
              <w:t xml:space="preserve">, от 10.04.2014 </w:t>
            </w:r>
            <w:hyperlink r:id="rId17" w:history="1">
              <w:r w:rsidRPr="002B51FC">
                <w:rPr>
                  <w:rFonts w:ascii="Times New Roman" w:hAnsi="Times New Roman" w:cs="Times New Roman"/>
                  <w:color w:val="0000FF"/>
                  <w:sz w:val="24"/>
                  <w:szCs w:val="24"/>
                </w:rPr>
                <w:t>N 158</w:t>
              </w:r>
            </w:hyperlink>
            <w:r w:rsidRPr="002B51FC">
              <w:rPr>
                <w:rFonts w:ascii="Times New Roman" w:hAnsi="Times New Roman" w:cs="Times New Roman"/>
                <w:color w:val="392C69"/>
                <w:sz w:val="24"/>
                <w:szCs w:val="24"/>
              </w:rPr>
              <w:t>)</w:t>
            </w:r>
          </w:p>
        </w:tc>
      </w:tr>
    </w:tbl>
    <w:p w:rsidR="00291954" w:rsidRPr="002B51FC" w:rsidRDefault="00291954">
      <w:pPr>
        <w:pStyle w:val="ConsPlusNormal"/>
        <w:jc w:val="both"/>
        <w:rPr>
          <w:rFonts w:ascii="Times New Roman" w:hAnsi="Times New Roman" w:cs="Times New Roman"/>
          <w:sz w:val="24"/>
          <w:szCs w:val="24"/>
        </w:rPr>
      </w:pPr>
    </w:p>
    <w:p w:rsidR="00291954" w:rsidRPr="002B51FC" w:rsidRDefault="00291954">
      <w:pPr>
        <w:pStyle w:val="ConsPlusNormal"/>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1. </w:t>
      </w:r>
      <w:proofErr w:type="gramStart"/>
      <w:r w:rsidRPr="002B51FC">
        <w:rPr>
          <w:rFonts w:ascii="Times New Roman" w:hAnsi="Times New Roman" w:cs="Times New Roman"/>
          <w:sz w:val="24"/>
          <w:szCs w:val="24"/>
        </w:rPr>
        <w:t>Настоящим Положением определяется порядок проведения ежегодного открытого республиканского конкурса для назначения стипендий Президента Республики Беларусь талантливым молодым ученым, работающим в организациях, выполняющих научные исследования и разработки в области естественных, технических, социальных и гуманитарных наук (далее - стипендии).</w:t>
      </w:r>
      <w:proofErr w:type="gramEnd"/>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2. Стипендии назначаются на один календарный год по результатам ежегодного открытого республиканского конкурса (далее - конкурс).</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Информация о порядке и сроке проведения конкурса до 1 мая публикуется Государственным комитетом по науке и технологиям в газетах "Звязда", "Народная газета", "Советская Белоруссия", "Рэспублiка", "Белорусская нива".</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(в ред. </w:t>
      </w:r>
      <w:hyperlink r:id="rId18"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07.05.2009 N 239)</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Размер стипендий устанавливается Президентом Республики Беларусь на основании предложений Межведомственной комиссии по рассмотрению кандидатур для назначения стипендий Президента Республики Беларусь талантливым молодым ученым (далее - Межведомственная комиссия).</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3. Для участия в </w:t>
      </w:r>
      <w:proofErr w:type="gramStart"/>
      <w:r w:rsidRPr="002B51FC">
        <w:rPr>
          <w:rFonts w:ascii="Times New Roman" w:hAnsi="Times New Roman" w:cs="Times New Roman"/>
          <w:sz w:val="24"/>
          <w:szCs w:val="24"/>
        </w:rPr>
        <w:t>конкурсе</w:t>
      </w:r>
      <w:proofErr w:type="gramEnd"/>
      <w:r w:rsidRPr="002B51FC">
        <w:rPr>
          <w:rFonts w:ascii="Times New Roman" w:hAnsi="Times New Roman" w:cs="Times New Roman"/>
          <w:sz w:val="24"/>
          <w:szCs w:val="24"/>
        </w:rPr>
        <w:t xml:space="preserve"> выдвигаются кандидатуры достигших наилучших результатов в научной, научно-технической, инновационной деятельности докторов наук в возрасте до 45 лет, кандидатов наук - до 35 лет, ученых без степени - до 30 лет на 1 января года, в котором осуществляется выдвижение.</w:t>
      </w:r>
    </w:p>
    <w:p w:rsidR="00291954" w:rsidRPr="002B51FC" w:rsidRDefault="00291954">
      <w:pPr>
        <w:pStyle w:val="ConsPlusNormal"/>
        <w:spacing w:before="220"/>
        <w:ind w:firstLine="540"/>
        <w:jc w:val="both"/>
        <w:rPr>
          <w:rFonts w:ascii="Times New Roman" w:hAnsi="Times New Roman" w:cs="Times New Roman"/>
          <w:sz w:val="24"/>
          <w:szCs w:val="24"/>
        </w:rPr>
      </w:pPr>
      <w:bookmarkStart w:id="1" w:name="P51"/>
      <w:bookmarkEnd w:id="1"/>
      <w:r w:rsidRPr="002B51FC">
        <w:rPr>
          <w:rFonts w:ascii="Times New Roman" w:hAnsi="Times New Roman" w:cs="Times New Roman"/>
          <w:sz w:val="24"/>
          <w:szCs w:val="24"/>
        </w:rPr>
        <w:lastRenderedPageBreak/>
        <w:t>4. При выдвижении кандидатур талантливых молодых ученых для участия в конкурсе учитываются их достижения в приоритетных направлениях фундаментальных и прикладных научных исследований, научно-технической и инновационной деятельности; вклад в социально-экономическое развитие Республики Беларусь. Результаты исследований этих ученых должны соответствовать следующим критериям (одному или нескольким):</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(в ред. </w:t>
      </w:r>
      <w:hyperlink r:id="rId19"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11.08.2011 N 362)</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открытие ранее неизвестных закономерностей, получение принципиально новых научных результатов, разработка новых научных теорий и концепций, получивших признание в Республике Беларусь и (или) за рубежом и внедренных в практическую деятельность и (или) учебный процесс;</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(в ред. </w:t>
      </w:r>
      <w:hyperlink r:id="rId20"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10.04.2014 N 158)</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разработка новых способов, устройств, веществ, штаммов микроорганизмов, культур клеток растений и животных, коренное их усовершенствование или применение по новому назначению (подтверждается патентами на изобретение) и их внедрение в практическую деятельность и (или) учебный процесс;</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(в ред. </w:t>
      </w:r>
      <w:hyperlink r:id="rId21"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10.04.2014 N 158)</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создание объектов новой техники (способов, устройств, технологических процессов), по большинству технических параметров соответствующих мировому уровню или превосходящих его (подтверждается патентами на изобретение), и их внедрение в практическую деятельность.</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(в ред. </w:t>
      </w:r>
      <w:hyperlink r:id="rId22"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10.04.2014 N 158)</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Указанные в </w:t>
      </w:r>
      <w:hyperlink w:anchor="P51" w:history="1">
        <w:r w:rsidRPr="002B51FC">
          <w:rPr>
            <w:rFonts w:ascii="Times New Roman" w:hAnsi="Times New Roman" w:cs="Times New Roman"/>
            <w:color w:val="0000FF"/>
            <w:sz w:val="24"/>
            <w:szCs w:val="24"/>
          </w:rPr>
          <w:t>части первой</w:t>
        </w:r>
      </w:hyperlink>
      <w:r w:rsidRPr="002B51FC">
        <w:rPr>
          <w:rFonts w:ascii="Times New Roman" w:hAnsi="Times New Roman" w:cs="Times New Roman"/>
          <w:sz w:val="24"/>
          <w:szCs w:val="24"/>
        </w:rPr>
        <w:t xml:space="preserve"> настоящего пункта критерии учитываются в отношении </w:t>
      </w:r>
      <w:proofErr w:type="gramStart"/>
      <w:r w:rsidRPr="002B51FC">
        <w:rPr>
          <w:rFonts w:ascii="Times New Roman" w:hAnsi="Times New Roman" w:cs="Times New Roman"/>
          <w:sz w:val="24"/>
          <w:szCs w:val="24"/>
        </w:rPr>
        <w:t>талантливых</w:t>
      </w:r>
      <w:proofErr w:type="gramEnd"/>
      <w:r w:rsidRPr="002B51FC">
        <w:rPr>
          <w:rFonts w:ascii="Times New Roman" w:hAnsi="Times New Roman" w:cs="Times New Roman"/>
          <w:sz w:val="24"/>
          <w:szCs w:val="24"/>
        </w:rPr>
        <w:t xml:space="preserve"> молодых ученых следующим образом:</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достижения докторов наук должны включать полный цикл работ - от научной идеи до практической реализации и (или) признания результатов исследований в Республике Беларусь и (или) за рубежом;</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достижения кандидатов наук должны иметь важное научное и прикладное значение - практическое подтверждение и (или) признание результатов исследований в Республике Беларусь и (или) за рубежом;</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достижения молодых ученых без степени должны выражаться в участии в разработке идеи, имеющей важное научное и (или) практическое значение, в проведении </w:t>
      </w:r>
      <w:proofErr w:type="gramStart"/>
      <w:r w:rsidRPr="002B51FC">
        <w:rPr>
          <w:rFonts w:ascii="Times New Roman" w:hAnsi="Times New Roman" w:cs="Times New Roman"/>
          <w:sz w:val="24"/>
          <w:szCs w:val="24"/>
        </w:rPr>
        <w:t>фундаментальных</w:t>
      </w:r>
      <w:proofErr w:type="gramEnd"/>
      <w:r w:rsidRPr="002B51FC">
        <w:rPr>
          <w:rFonts w:ascii="Times New Roman" w:hAnsi="Times New Roman" w:cs="Times New Roman"/>
          <w:sz w:val="24"/>
          <w:szCs w:val="24"/>
        </w:rPr>
        <w:t xml:space="preserve"> и (или) прикладных исследований, направленных на ее подтверждение и (или) практическую реализацию.</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5. Выдвижение и рассмотрение кандидатур в ходе проведения конкурса осуществляются в три этапа.</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6. На первом этапе конкурса выдвижение кандидатуры осуществляется организацией по основному месту работы талантливого молодого ученого на собрании научных работников или научно-техническом (ученом) совете на основании рекомендации коллектива работников структурного подразделения, где он работает.</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(в ред. </w:t>
      </w:r>
      <w:hyperlink r:id="rId23"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07.05.2009 N 239)</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При выдвижении кандидатур учитываются отзывы не менее двух независимых экспертов, привлекаемых данной организацией.</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Решение собрания научных работников, заседания научно-технического (ученого) </w:t>
      </w:r>
      <w:r w:rsidRPr="002B51FC">
        <w:rPr>
          <w:rFonts w:ascii="Times New Roman" w:hAnsi="Times New Roman" w:cs="Times New Roman"/>
          <w:sz w:val="24"/>
          <w:szCs w:val="24"/>
        </w:rPr>
        <w:lastRenderedPageBreak/>
        <w:t xml:space="preserve">совета является действительным, если в </w:t>
      </w:r>
      <w:proofErr w:type="gramStart"/>
      <w:r w:rsidRPr="002B51FC">
        <w:rPr>
          <w:rFonts w:ascii="Times New Roman" w:hAnsi="Times New Roman" w:cs="Times New Roman"/>
          <w:sz w:val="24"/>
          <w:szCs w:val="24"/>
        </w:rPr>
        <w:t>голосовании</w:t>
      </w:r>
      <w:proofErr w:type="gramEnd"/>
      <w:r w:rsidRPr="002B51FC">
        <w:rPr>
          <w:rFonts w:ascii="Times New Roman" w:hAnsi="Times New Roman" w:cs="Times New Roman"/>
          <w:sz w:val="24"/>
          <w:szCs w:val="24"/>
        </w:rPr>
        <w:t xml:space="preserve"> участвовало не менее 2/3 научных работников или членов научно-технического (ученого) совета.</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Рекомендованными считаются кандидатуры, получившие более 2/3 голосов участвующих в голосовании научных работников или членов научно-технического (ученого) совета.</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7. На втором этапе конкурса для назначения стипендий рассматриваются:</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Национальной академией наук Беларуси - кандидатуры, рекомендованные организациями этой академии;</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Министерством образования - кандидатуры, рекомендованные учреждениями </w:t>
      </w:r>
      <w:proofErr w:type="gramStart"/>
      <w:r w:rsidRPr="002B51FC">
        <w:rPr>
          <w:rFonts w:ascii="Times New Roman" w:hAnsi="Times New Roman" w:cs="Times New Roman"/>
          <w:sz w:val="24"/>
          <w:szCs w:val="24"/>
        </w:rPr>
        <w:t>высшего</w:t>
      </w:r>
      <w:proofErr w:type="gramEnd"/>
      <w:r w:rsidRPr="002B51FC">
        <w:rPr>
          <w:rFonts w:ascii="Times New Roman" w:hAnsi="Times New Roman" w:cs="Times New Roman"/>
          <w:sz w:val="24"/>
          <w:szCs w:val="24"/>
        </w:rPr>
        <w:t xml:space="preserve"> образования;</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(в ред. </w:t>
      </w:r>
      <w:hyperlink r:id="rId24"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11.08.2011 N 362)</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Государственным комитетом по науке и технологиям - кандидатуры, рекомендованные другими организациями, выполняющими научные исследования и разработки.</w:t>
      </w:r>
    </w:p>
    <w:p w:rsidR="00291954" w:rsidRPr="002B51FC" w:rsidRDefault="00291954">
      <w:pPr>
        <w:pStyle w:val="ConsPlusNormal"/>
        <w:spacing w:before="220"/>
        <w:ind w:firstLine="540"/>
        <w:jc w:val="both"/>
        <w:rPr>
          <w:rFonts w:ascii="Times New Roman" w:hAnsi="Times New Roman" w:cs="Times New Roman"/>
          <w:sz w:val="24"/>
          <w:szCs w:val="24"/>
        </w:rPr>
      </w:pPr>
      <w:bookmarkStart w:id="2" w:name="P74"/>
      <w:bookmarkEnd w:id="2"/>
      <w:r w:rsidRPr="002B51FC">
        <w:rPr>
          <w:rFonts w:ascii="Times New Roman" w:hAnsi="Times New Roman" w:cs="Times New Roman"/>
          <w:sz w:val="24"/>
          <w:szCs w:val="24"/>
        </w:rPr>
        <w:t>Национальная академия наук Беларуси, Министерство образования, Государственный комитет по науке и технологиям до 1 июля принимают от организаций, рекомендующих кандидатуры для назначения стипендий, списки таких кандидатур с представлением по каждой из них ходатайства, к которому прилагаются следующие документы:</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(в ред. </w:t>
      </w:r>
      <w:hyperlink r:id="rId25"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07.05.2009 N 239)</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выписка из протокола собрания научных работников, заседания научно-технического (ученого) совета организации о выдвижении кандидатуры для назначения стипендии с указанием результатов голосования, мотивированным обоснованием достижений талантливого молодого ученого;</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отчет о научной, научно-технической и инновационной деятельности талантливого молодого ученого, утвержденный руководителем организации по месту его основной работы, с кратким обоснованием планов по выполнению новых исследовательских проектов;</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(в ред. </w:t>
      </w:r>
      <w:hyperlink r:id="rId26"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11.08.2011 N 362)</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список опубликованных книжных изданий, научных статей, патентов талантливого молодого ученого за последние три года, подписанный этим ученым и заверенный руководителем организации, копии документов, подтверждающих внедрение научных результатов в практическую деятельность и (или) учебный процесс;</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(в ред. </w:t>
      </w:r>
      <w:hyperlink r:id="rId27"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10.04.2014 N 158)</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сведения о талантливом молодом ученом: его фамилия, имя, отчество, число, месяц, год и место рождения, адрес регистрации (с приложением </w:t>
      </w:r>
      <w:proofErr w:type="gramStart"/>
      <w:r w:rsidRPr="002B51FC">
        <w:rPr>
          <w:rFonts w:ascii="Times New Roman" w:hAnsi="Times New Roman" w:cs="Times New Roman"/>
          <w:sz w:val="24"/>
          <w:szCs w:val="24"/>
        </w:rPr>
        <w:t>ксерокопий страниц паспорта гражданина Республики</w:t>
      </w:r>
      <w:proofErr w:type="gramEnd"/>
      <w:r w:rsidRPr="002B51FC">
        <w:rPr>
          <w:rFonts w:ascii="Times New Roman" w:hAnsi="Times New Roman" w:cs="Times New Roman"/>
          <w:sz w:val="24"/>
          <w:szCs w:val="24"/>
        </w:rPr>
        <w:t xml:space="preserve"> Беларусь, содержащих указанные данные молодого ученого); образование (какое учреждение высшего образования окончил и когда), специальность по образованию; ученая степень и ученое звание; </w:t>
      </w:r>
      <w:proofErr w:type="gramStart"/>
      <w:r w:rsidRPr="002B51FC">
        <w:rPr>
          <w:rFonts w:ascii="Times New Roman" w:hAnsi="Times New Roman" w:cs="Times New Roman"/>
          <w:sz w:val="24"/>
          <w:szCs w:val="24"/>
        </w:rPr>
        <w:t>место работы (наименование организации и ее местонахождение в соответствии с учредительными документами, служебный телефон); занимаемая должность (с указанием года ее занятия); пребывание за границей (страна, период пребывания); награды (с указанием даты награждения); данные о ранее назначенных стипендиях и грантах Президента Республики Беларусь; работа в прошлом (период, должность, место работы); основные направления научной деятельности;</w:t>
      </w:r>
      <w:proofErr w:type="gramEnd"/>
      <w:r w:rsidRPr="002B51FC">
        <w:rPr>
          <w:rFonts w:ascii="Times New Roman" w:hAnsi="Times New Roman" w:cs="Times New Roman"/>
          <w:sz w:val="24"/>
          <w:szCs w:val="24"/>
        </w:rPr>
        <w:t xml:space="preserve"> </w:t>
      </w:r>
      <w:r w:rsidRPr="002B51FC">
        <w:rPr>
          <w:rFonts w:ascii="Times New Roman" w:hAnsi="Times New Roman" w:cs="Times New Roman"/>
          <w:sz w:val="24"/>
          <w:szCs w:val="24"/>
        </w:rPr>
        <w:lastRenderedPageBreak/>
        <w:t>руководство аспирантами и соискателями; домашний адрес (с указанием почтового индекса) и телефон (с указанием кода города);</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(в ред. Указов Президента Республики Беларусь от 07.05.2009 </w:t>
      </w:r>
      <w:hyperlink r:id="rId28" w:history="1">
        <w:r w:rsidRPr="002B51FC">
          <w:rPr>
            <w:rFonts w:ascii="Times New Roman" w:hAnsi="Times New Roman" w:cs="Times New Roman"/>
            <w:color w:val="0000FF"/>
            <w:sz w:val="24"/>
            <w:szCs w:val="24"/>
          </w:rPr>
          <w:t>N 239</w:t>
        </w:r>
      </w:hyperlink>
      <w:r w:rsidRPr="002B51FC">
        <w:rPr>
          <w:rFonts w:ascii="Times New Roman" w:hAnsi="Times New Roman" w:cs="Times New Roman"/>
          <w:sz w:val="24"/>
          <w:szCs w:val="24"/>
        </w:rPr>
        <w:t xml:space="preserve">, от 11.08.2011 </w:t>
      </w:r>
      <w:hyperlink r:id="rId29" w:history="1">
        <w:r w:rsidRPr="002B51FC">
          <w:rPr>
            <w:rFonts w:ascii="Times New Roman" w:hAnsi="Times New Roman" w:cs="Times New Roman"/>
            <w:color w:val="0000FF"/>
            <w:sz w:val="24"/>
            <w:szCs w:val="24"/>
          </w:rPr>
          <w:t>N 362</w:t>
        </w:r>
      </w:hyperlink>
      <w:r w:rsidRPr="002B51FC">
        <w:rPr>
          <w:rFonts w:ascii="Times New Roman" w:hAnsi="Times New Roman" w:cs="Times New Roman"/>
          <w:sz w:val="24"/>
          <w:szCs w:val="24"/>
        </w:rPr>
        <w:t xml:space="preserve">, от 10.04.2014 </w:t>
      </w:r>
      <w:hyperlink r:id="rId30" w:history="1">
        <w:r w:rsidRPr="002B51FC">
          <w:rPr>
            <w:rFonts w:ascii="Times New Roman" w:hAnsi="Times New Roman" w:cs="Times New Roman"/>
            <w:color w:val="0000FF"/>
            <w:sz w:val="24"/>
            <w:szCs w:val="24"/>
          </w:rPr>
          <w:t>N 158</w:t>
        </w:r>
      </w:hyperlink>
      <w:r w:rsidRPr="002B51FC">
        <w:rPr>
          <w:rFonts w:ascii="Times New Roman" w:hAnsi="Times New Roman" w:cs="Times New Roman"/>
          <w:sz w:val="24"/>
          <w:szCs w:val="24"/>
        </w:rPr>
        <w:t>)</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служебная характеристика.</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В случае нарушения срока представления указанных в </w:t>
      </w:r>
      <w:hyperlink w:anchor="P74" w:history="1">
        <w:r w:rsidRPr="002B51FC">
          <w:rPr>
            <w:rFonts w:ascii="Times New Roman" w:hAnsi="Times New Roman" w:cs="Times New Roman"/>
            <w:color w:val="0000FF"/>
            <w:sz w:val="24"/>
            <w:szCs w:val="24"/>
          </w:rPr>
          <w:t>части второй</w:t>
        </w:r>
      </w:hyperlink>
      <w:r w:rsidRPr="002B51FC">
        <w:rPr>
          <w:rFonts w:ascii="Times New Roman" w:hAnsi="Times New Roman" w:cs="Times New Roman"/>
          <w:sz w:val="24"/>
          <w:szCs w:val="24"/>
        </w:rPr>
        <w:t xml:space="preserve"> настоящего пункта документов или представления их не в полном объеме ходатайства организаций, рекомендующих кандидатуры для назначения стипендий, к рассмотрению не принимаются.</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Национальная академия наук Беларуси, Министерство образования, Государственный комитет по науке и технологиям для рассмотрения рекомендованных кандидатур создают конкурсные комиссии, а также привлекают для изучения каждой кандидатуры не менее двух независимых экспертов, которым направляются материалы для экспертной оценки. При принятии решения </w:t>
      </w:r>
      <w:proofErr w:type="gramStart"/>
      <w:r w:rsidRPr="002B51FC">
        <w:rPr>
          <w:rFonts w:ascii="Times New Roman" w:hAnsi="Times New Roman" w:cs="Times New Roman"/>
          <w:sz w:val="24"/>
          <w:szCs w:val="24"/>
        </w:rPr>
        <w:t>конкурсная</w:t>
      </w:r>
      <w:proofErr w:type="gramEnd"/>
      <w:r w:rsidRPr="002B51FC">
        <w:rPr>
          <w:rFonts w:ascii="Times New Roman" w:hAnsi="Times New Roman" w:cs="Times New Roman"/>
          <w:sz w:val="24"/>
          <w:szCs w:val="24"/>
        </w:rPr>
        <w:t xml:space="preserve"> комиссия учитывает мнение этих экспертов.</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Национальная академия наук Беларуси, Министерство образования, Государственный комитет по науке и технологиям </w:t>
      </w:r>
      <w:proofErr w:type="gramStart"/>
      <w:r w:rsidRPr="002B51FC">
        <w:rPr>
          <w:rFonts w:ascii="Times New Roman" w:hAnsi="Times New Roman" w:cs="Times New Roman"/>
          <w:sz w:val="24"/>
          <w:szCs w:val="24"/>
        </w:rPr>
        <w:t>подготавливают предложения по назначению стипендий и до 1 сентября представляют</w:t>
      </w:r>
      <w:proofErr w:type="gramEnd"/>
      <w:r w:rsidRPr="002B51FC">
        <w:rPr>
          <w:rFonts w:ascii="Times New Roman" w:hAnsi="Times New Roman" w:cs="Times New Roman"/>
          <w:sz w:val="24"/>
          <w:szCs w:val="24"/>
        </w:rPr>
        <w:t xml:space="preserve"> их в Межведомственную комиссию.</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(в ред. </w:t>
      </w:r>
      <w:hyperlink r:id="rId31"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07.05.2009 N 239)</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8. На третьем этапе конкурса </w:t>
      </w:r>
      <w:proofErr w:type="gramStart"/>
      <w:r w:rsidRPr="002B51FC">
        <w:rPr>
          <w:rFonts w:ascii="Times New Roman" w:hAnsi="Times New Roman" w:cs="Times New Roman"/>
          <w:sz w:val="24"/>
          <w:szCs w:val="24"/>
        </w:rPr>
        <w:t>Межведомственная</w:t>
      </w:r>
      <w:proofErr w:type="gramEnd"/>
      <w:r w:rsidRPr="002B51FC">
        <w:rPr>
          <w:rFonts w:ascii="Times New Roman" w:hAnsi="Times New Roman" w:cs="Times New Roman"/>
          <w:sz w:val="24"/>
          <w:szCs w:val="24"/>
        </w:rPr>
        <w:t xml:space="preserve"> комиссия изучает представленные материалы и с учетом мнения экспертного совета, создаваемого этой комиссией из числа ученых и специалистов государственных органов, народного хозяйства, определяет кандидатуры, рекомендуемые для назначения стипендий.</w:t>
      </w:r>
    </w:p>
    <w:p w:rsidR="00291954" w:rsidRPr="002B51FC" w:rsidRDefault="00291954">
      <w:pPr>
        <w:pStyle w:val="ConsPlusNormal"/>
        <w:spacing w:before="220"/>
        <w:ind w:firstLine="540"/>
        <w:jc w:val="both"/>
        <w:rPr>
          <w:rFonts w:ascii="Times New Roman" w:hAnsi="Times New Roman" w:cs="Times New Roman"/>
          <w:sz w:val="24"/>
          <w:szCs w:val="24"/>
        </w:rPr>
      </w:pPr>
      <w:proofErr w:type="gramStart"/>
      <w:r w:rsidRPr="002B51FC">
        <w:rPr>
          <w:rFonts w:ascii="Times New Roman" w:hAnsi="Times New Roman" w:cs="Times New Roman"/>
          <w:sz w:val="24"/>
          <w:szCs w:val="24"/>
        </w:rPr>
        <w:t>По результатам изучения представленных материалов о назначении стипендий Межведомственная комиссия до 10 октября направляет в Государственный комитет по науке и технологиям проект распоряжения Президента Республики Беларусь о назначении этих стипендий для его согласования с заинтересованными и внесения до 20 октября в установленном порядке в Совет Министров Республики Беларусь.</w:t>
      </w:r>
      <w:proofErr w:type="gramEnd"/>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(часть вторая п. 8 в ред. </w:t>
      </w:r>
      <w:hyperlink r:id="rId32"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07.05.2009 N 239)</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Совет Министров Республики Беларусь до 25 ноября вносит в установленном </w:t>
      </w:r>
      <w:proofErr w:type="gramStart"/>
      <w:r w:rsidRPr="002B51FC">
        <w:rPr>
          <w:rFonts w:ascii="Times New Roman" w:hAnsi="Times New Roman" w:cs="Times New Roman"/>
          <w:sz w:val="24"/>
          <w:szCs w:val="24"/>
        </w:rPr>
        <w:t>порядке</w:t>
      </w:r>
      <w:proofErr w:type="gramEnd"/>
      <w:r w:rsidRPr="002B51FC">
        <w:rPr>
          <w:rFonts w:ascii="Times New Roman" w:hAnsi="Times New Roman" w:cs="Times New Roman"/>
          <w:sz w:val="24"/>
          <w:szCs w:val="24"/>
        </w:rPr>
        <w:t xml:space="preserve"> указанный проект распоряжения на рассмотрение Президента Республики Беларусь. К проекту распоряжения прилагаются сведения по каждой кандидатуре, рекомендуемой для назначения стипендии, подготовленные Государственным секретариатом Совета Безопасности Республики Беларусь по результатам проверки в отношении этих кандидатур.</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(часть третья п. 8 введена </w:t>
      </w:r>
      <w:hyperlink r:id="rId33" w:history="1">
        <w:r w:rsidRPr="002B51FC">
          <w:rPr>
            <w:rFonts w:ascii="Times New Roman" w:hAnsi="Times New Roman" w:cs="Times New Roman"/>
            <w:color w:val="0000FF"/>
            <w:sz w:val="24"/>
            <w:szCs w:val="24"/>
          </w:rPr>
          <w:t>Указом</w:t>
        </w:r>
      </w:hyperlink>
      <w:r w:rsidRPr="002B51FC">
        <w:rPr>
          <w:rFonts w:ascii="Times New Roman" w:hAnsi="Times New Roman" w:cs="Times New Roman"/>
          <w:sz w:val="24"/>
          <w:szCs w:val="24"/>
        </w:rPr>
        <w:t xml:space="preserve"> Президента Республики Беларусь от 07.05.2009 N 239; в ред. </w:t>
      </w:r>
      <w:hyperlink r:id="rId34"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11.08.2011 N 362)</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9. Стипендии талантливым молодым ученым:</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выплачиваются по основному месту работы ежемесячно в установленном </w:t>
      </w:r>
      <w:proofErr w:type="gramStart"/>
      <w:r w:rsidRPr="002B51FC">
        <w:rPr>
          <w:rFonts w:ascii="Times New Roman" w:hAnsi="Times New Roman" w:cs="Times New Roman"/>
          <w:sz w:val="24"/>
          <w:szCs w:val="24"/>
        </w:rPr>
        <w:t>размере</w:t>
      </w:r>
      <w:proofErr w:type="gramEnd"/>
      <w:r w:rsidRPr="002B51FC">
        <w:rPr>
          <w:rFonts w:ascii="Times New Roman" w:hAnsi="Times New Roman" w:cs="Times New Roman"/>
          <w:sz w:val="24"/>
          <w:szCs w:val="24"/>
        </w:rPr>
        <w:t xml:space="preserve"> из средств резервного фонда Президента Республики Беларусь;</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не </w:t>
      </w:r>
      <w:proofErr w:type="gramStart"/>
      <w:r w:rsidRPr="002B51FC">
        <w:rPr>
          <w:rFonts w:ascii="Times New Roman" w:hAnsi="Times New Roman" w:cs="Times New Roman"/>
          <w:sz w:val="24"/>
          <w:szCs w:val="24"/>
        </w:rPr>
        <w:t>образуют окладов и не учитываются</w:t>
      </w:r>
      <w:proofErr w:type="gramEnd"/>
      <w:r w:rsidRPr="002B51FC">
        <w:rPr>
          <w:rFonts w:ascii="Times New Roman" w:hAnsi="Times New Roman" w:cs="Times New Roman"/>
          <w:sz w:val="24"/>
          <w:szCs w:val="24"/>
        </w:rPr>
        <w:t xml:space="preserve"> при начислении премий и других выплат;</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не учитываются при исчислении среднемесячной заработной платы, сохраняемой за работником в случаях, предусмотренных законодательством.</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lastRenderedPageBreak/>
        <w:t>10. Стипендии не назначаются молодым ученым, которым:</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в предыдущие пять лет, включая год, в </w:t>
      </w:r>
      <w:proofErr w:type="gramStart"/>
      <w:r w:rsidRPr="002B51FC">
        <w:rPr>
          <w:rFonts w:ascii="Times New Roman" w:hAnsi="Times New Roman" w:cs="Times New Roman"/>
          <w:sz w:val="24"/>
          <w:szCs w:val="24"/>
        </w:rPr>
        <w:t>котором</w:t>
      </w:r>
      <w:proofErr w:type="gramEnd"/>
      <w:r w:rsidRPr="002B51FC">
        <w:rPr>
          <w:rFonts w:ascii="Times New Roman" w:hAnsi="Times New Roman" w:cs="Times New Roman"/>
          <w:sz w:val="24"/>
          <w:szCs w:val="24"/>
        </w:rPr>
        <w:t xml:space="preserve"> осуществляется выдвижение для участия в конкурсе, назначались стипендии Президента Республики Беларусь талантливым молодым ученым;</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на год назначения стипендии предоставляются гранты в соответствии с </w:t>
      </w:r>
      <w:hyperlink r:id="rId35" w:history="1">
        <w:r w:rsidRPr="002B51FC">
          <w:rPr>
            <w:rFonts w:ascii="Times New Roman" w:hAnsi="Times New Roman" w:cs="Times New Roman"/>
            <w:color w:val="0000FF"/>
            <w:sz w:val="24"/>
            <w:szCs w:val="24"/>
          </w:rPr>
          <w:t>Указом</w:t>
        </w:r>
      </w:hyperlink>
      <w:r w:rsidRPr="002B51FC">
        <w:rPr>
          <w:rFonts w:ascii="Times New Roman" w:hAnsi="Times New Roman" w:cs="Times New Roman"/>
          <w:sz w:val="24"/>
          <w:szCs w:val="24"/>
        </w:rPr>
        <w:t xml:space="preserve"> Президента Республики Беларусь от 13 сентября 2013 г. N 425 "О грантах Президента Республики Беларусь в науке, образовании, здравоохранении, культуре" (Национальный правовой Интернет-портал Республики Беларусь, 18.09.2013, 1/14521);</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в течение трех лет, предшествующих году назначения стипендии, назначались иные стипендии Президента Республики Беларусь, за исключением стипендий и грантов специальных фондов Президента Республики Беларусь по социальной поддержке одаренных учащихся и студентов, талантливой молодежи.</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(п. 10 в ред. </w:t>
      </w:r>
      <w:hyperlink r:id="rId36"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10.04.2014 N 158)</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11. </w:t>
      </w:r>
      <w:proofErr w:type="gramStart"/>
      <w:r w:rsidRPr="002B51FC">
        <w:rPr>
          <w:rFonts w:ascii="Times New Roman" w:hAnsi="Times New Roman" w:cs="Times New Roman"/>
          <w:sz w:val="24"/>
          <w:szCs w:val="24"/>
        </w:rPr>
        <w:t>В случае изменения места работы молодого ученого (за исключением случаев увольнения с прежнего места работы за виновные действия) выплата назначенной ему стипендии продолжается по новому месту работы при условии, что организация, в которую принят на работу молодой ученый, выполняет научные исследования либо разработки и (или) инновационные разработки в области естественных, технических, социальных и гуманитарных наук, а молодой ученый работает по</w:t>
      </w:r>
      <w:proofErr w:type="gramEnd"/>
      <w:r w:rsidRPr="002B51FC">
        <w:rPr>
          <w:rFonts w:ascii="Times New Roman" w:hAnsi="Times New Roman" w:cs="Times New Roman"/>
          <w:sz w:val="24"/>
          <w:szCs w:val="24"/>
        </w:rPr>
        <w:t xml:space="preserve"> своей квалификации и занимается научно-исследовательской и (или) инновационной деятельностью.</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Для решения вопроса о выплате назначенной стипендии организация, в которую принят на работу молодой ученый, направляет ходатайство в Межведомственную комиссию, которая принимает решение о продолжении выплаты ему стипендии либо об отказе в продолжении такой выплаты. Министерство финансов по представленному Государственным комитетом по науке и технологиям решению Межведомственной комиссии открывает бюджетные назначения соответствующему распорядителю бюджетных средств.</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(п. 11 </w:t>
      </w:r>
      <w:proofErr w:type="gramStart"/>
      <w:r w:rsidRPr="002B51FC">
        <w:rPr>
          <w:rFonts w:ascii="Times New Roman" w:hAnsi="Times New Roman" w:cs="Times New Roman"/>
          <w:sz w:val="24"/>
          <w:szCs w:val="24"/>
        </w:rPr>
        <w:t>введен</w:t>
      </w:r>
      <w:proofErr w:type="gramEnd"/>
      <w:r w:rsidRPr="002B51FC">
        <w:rPr>
          <w:rFonts w:ascii="Times New Roman" w:hAnsi="Times New Roman" w:cs="Times New Roman"/>
          <w:sz w:val="24"/>
          <w:szCs w:val="24"/>
        </w:rPr>
        <w:t xml:space="preserve"> </w:t>
      </w:r>
      <w:hyperlink r:id="rId37" w:history="1">
        <w:r w:rsidRPr="002B51FC">
          <w:rPr>
            <w:rFonts w:ascii="Times New Roman" w:hAnsi="Times New Roman" w:cs="Times New Roman"/>
            <w:color w:val="0000FF"/>
            <w:sz w:val="24"/>
            <w:szCs w:val="24"/>
          </w:rPr>
          <w:t>Указом</w:t>
        </w:r>
      </w:hyperlink>
      <w:r w:rsidRPr="002B51FC">
        <w:rPr>
          <w:rFonts w:ascii="Times New Roman" w:hAnsi="Times New Roman" w:cs="Times New Roman"/>
          <w:sz w:val="24"/>
          <w:szCs w:val="24"/>
        </w:rPr>
        <w:t xml:space="preserve"> Президента Республики Беларусь от 07.05.2009 N 239)</w:t>
      </w:r>
    </w:p>
    <w:p w:rsidR="00291954" w:rsidRPr="002B51FC" w:rsidRDefault="00291954">
      <w:pPr>
        <w:pStyle w:val="ConsPlusNormal"/>
        <w:jc w:val="both"/>
        <w:rPr>
          <w:rFonts w:ascii="Times New Roman" w:hAnsi="Times New Roman" w:cs="Times New Roman"/>
          <w:sz w:val="24"/>
          <w:szCs w:val="24"/>
        </w:rPr>
      </w:pPr>
    </w:p>
    <w:p w:rsidR="00291954" w:rsidRPr="002B51FC" w:rsidRDefault="00291954">
      <w:pPr>
        <w:pStyle w:val="ConsPlusNormal"/>
        <w:jc w:val="both"/>
        <w:rPr>
          <w:rFonts w:ascii="Times New Roman" w:hAnsi="Times New Roman" w:cs="Times New Roman"/>
          <w:sz w:val="24"/>
          <w:szCs w:val="24"/>
        </w:rPr>
      </w:pPr>
    </w:p>
    <w:p w:rsidR="002B51FC" w:rsidRDefault="002B51FC">
      <w:pPr>
        <w:pStyle w:val="ConsPlusNonformat"/>
        <w:jc w:val="both"/>
        <w:rPr>
          <w:rFonts w:ascii="Times New Roman" w:hAnsi="Times New Roman" w:cs="Times New Roman"/>
          <w:sz w:val="24"/>
          <w:szCs w:val="24"/>
        </w:rPr>
      </w:pPr>
    </w:p>
    <w:p w:rsidR="002B51FC" w:rsidRDefault="00291954" w:rsidP="002B51FC">
      <w:pPr>
        <w:pStyle w:val="ConsPlusNonformat"/>
        <w:spacing w:line="240" w:lineRule="exact"/>
        <w:ind w:left="6804"/>
        <w:jc w:val="both"/>
        <w:rPr>
          <w:rFonts w:ascii="Times New Roman" w:hAnsi="Times New Roman" w:cs="Times New Roman"/>
          <w:sz w:val="24"/>
          <w:szCs w:val="24"/>
        </w:rPr>
      </w:pPr>
      <w:r w:rsidRPr="002B51FC">
        <w:rPr>
          <w:rFonts w:ascii="Times New Roman" w:hAnsi="Times New Roman" w:cs="Times New Roman"/>
          <w:sz w:val="24"/>
          <w:szCs w:val="24"/>
        </w:rPr>
        <w:t>УТВЕРЖДЕНО</w:t>
      </w:r>
    </w:p>
    <w:p w:rsidR="002B51FC" w:rsidRDefault="00291954" w:rsidP="002B51FC">
      <w:pPr>
        <w:pStyle w:val="ConsPlusNonformat"/>
        <w:spacing w:line="240" w:lineRule="exact"/>
        <w:ind w:left="6804"/>
        <w:jc w:val="both"/>
        <w:rPr>
          <w:rFonts w:ascii="Times New Roman" w:hAnsi="Times New Roman" w:cs="Times New Roman"/>
          <w:sz w:val="24"/>
          <w:szCs w:val="24"/>
        </w:rPr>
      </w:pPr>
      <w:r w:rsidRPr="002B51FC">
        <w:rPr>
          <w:rFonts w:ascii="Times New Roman" w:hAnsi="Times New Roman" w:cs="Times New Roman"/>
          <w:sz w:val="24"/>
          <w:szCs w:val="24"/>
        </w:rPr>
        <w:t>Указ Президента</w:t>
      </w:r>
    </w:p>
    <w:p w:rsidR="002B51FC" w:rsidRDefault="00291954" w:rsidP="002B51FC">
      <w:pPr>
        <w:pStyle w:val="ConsPlusNonformat"/>
        <w:spacing w:line="240" w:lineRule="exact"/>
        <w:ind w:left="6804"/>
        <w:jc w:val="both"/>
        <w:rPr>
          <w:rFonts w:ascii="Times New Roman" w:hAnsi="Times New Roman" w:cs="Times New Roman"/>
          <w:sz w:val="24"/>
          <w:szCs w:val="24"/>
        </w:rPr>
      </w:pPr>
      <w:r w:rsidRPr="002B51FC">
        <w:rPr>
          <w:rFonts w:ascii="Times New Roman" w:hAnsi="Times New Roman" w:cs="Times New Roman"/>
          <w:sz w:val="24"/>
          <w:szCs w:val="24"/>
        </w:rPr>
        <w:t>Республики Беларусь</w:t>
      </w:r>
    </w:p>
    <w:p w:rsidR="00291954" w:rsidRPr="002B51FC" w:rsidRDefault="00291954" w:rsidP="002B51FC">
      <w:pPr>
        <w:pStyle w:val="ConsPlusNonformat"/>
        <w:spacing w:line="240" w:lineRule="exact"/>
        <w:ind w:left="6804"/>
        <w:jc w:val="both"/>
        <w:rPr>
          <w:rFonts w:ascii="Times New Roman" w:hAnsi="Times New Roman" w:cs="Times New Roman"/>
          <w:sz w:val="24"/>
          <w:szCs w:val="24"/>
        </w:rPr>
      </w:pPr>
      <w:r w:rsidRPr="002B51FC">
        <w:rPr>
          <w:rFonts w:ascii="Times New Roman" w:hAnsi="Times New Roman" w:cs="Times New Roman"/>
          <w:sz w:val="24"/>
          <w:szCs w:val="24"/>
        </w:rPr>
        <w:t>11.08.2005 N 367</w:t>
      </w:r>
    </w:p>
    <w:p w:rsidR="00291954" w:rsidRPr="002B51FC" w:rsidRDefault="00291954">
      <w:pPr>
        <w:pStyle w:val="ConsPlusNormal"/>
        <w:jc w:val="both"/>
        <w:rPr>
          <w:rFonts w:ascii="Times New Roman" w:hAnsi="Times New Roman" w:cs="Times New Roman"/>
          <w:sz w:val="24"/>
          <w:szCs w:val="24"/>
        </w:rPr>
      </w:pPr>
    </w:p>
    <w:p w:rsidR="00291954" w:rsidRPr="002B51FC" w:rsidRDefault="00291954">
      <w:pPr>
        <w:pStyle w:val="ConsPlusTitle"/>
        <w:jc w:val="center"/>
        <w:rPr>
          <w:rFonts w:ascii="Times New Roman" w:hAnsi="Times New Roman" w:cs="Times New Roman"/>
          <w:sz w:val="24"/>
          <w:szCs w:val="24"/>
        </w:rPr>
      </w:pPr>
      <w:bookmarkStart w:id="3" w:name="P115"/>
      <w:bookmarkEnd w:id="3"/>
      <w:r w:rsidRPr="002B51FC">
        <w:rPr>
          <w:rFonts w:ascii="Times New Roman" w:hAnsi="Times New Roman" w:cs="Times New Roman"/>
          <w:sz w:val="24"/>
          <w:szCs w:val="24"/>
        </w:rPr>
        <w:t>ПОЛОЖЕНИЕ</w:t>
      </w:r>
    </w:p>
    <w:p w:rsidR="00291954" w:rsidRPr="002B51FC" w:rsidRDefault="00291954">
      <w:pPr>
        <w:pStyle w:val="ConsPlusTitle"/>
        <w:jc w:val="center"/>
        <w:rPr>
          <w:rFonts w:ascii="Times New Roman" w:hAnsi="Times New Roman" w:cs="Times New Roman"/>
          <w:sz w:val="24"/>
          <w:szCs w:val="24"/>
        </w:rPr>
      </w:pPr>
      <w:r w:rsidRPr="002B51FC">
        <w:rPr>
          <w:rFonts w:ascii="Times New Roman" w:hAnsi="Times New Roman" w:cs="Times New Roman"/>
          <w:sz w:val="24"/>
          <w:szCs w:val="24"/>
        </w:rPr>
        <w:t>О МЕЖВЕДОМСТВЕННОЙ КОМИССИИ ПО РАССМОТРЕНИЮ КАНДИДАТУР ДЛЯ НАЗНАЧЕНИЯ СТИПЕНДИЙ ПРЕЗИДЕНТА РЕСПУБЛИКИ БЕЛАРУСЬ ТАЛАНТЛИВЫМ МОЛОДЫМ УЧЕНЫМ</w:t>
      </w:r>
    </w:p>
    <w:p w:rsidR="00291954" w:rsidRPr="002B51FC" w:rsidRDefault="00291954">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91954" w:rsidRPr="002B51FC">
        <w:trPr>
          <w:jc w:val="center"/>
        </w:trPr>
        <w:tc>
          <w:tcPr>
            <w:tcW w:w="9294" w:type="dxa"/>
            <w:tcBorders>
              <w:top w:val="nil"/>
              <w:left w:val="single" w:sz="24" w:space="0" w:color="CED3F1"/>
              <w:bottom w:val="nil"/>
              <w:right w:val="single" w:sz="24" w:space="0" w:color="F4F3F8"/>
            </w:tcBorders>
            <w:shd w:val="clear" w:color="auto" w:fill="F4F3F8"/>
          </w:tcPr>
          <w:p w:rsidR="00291954" w:rsidRPr="002B51FC" w:rsidRDefault="00291954">
            <w:pPr>
              <w:pStyle w:val="ConsPlusNormal"/>
              <w:jc w:val="center"/>
              <w:rPr>
                <w:rFonts w:ascii="Times New Roman" w:hAnsi="Times New Roman" w:cs="Times New Roman"/>
                <w:sz w:val="24"/>
                <w:szCs w:val="24"/>
              </w:rPr>
            </w:pPr>
            <w:r w:rsidRPr="002B51FC">
              <w:rPr>
                <w:rFonts w:ascii="Times New Roman" w:hAnsi="Times New Roman" w:cs="Times New Roman"/>
                <w:color w:val="392C69"/>
                <w:sz w:val="24"/>
                <w:szCs w:val="24"/>
              </w:rPr>
              <w:t xml:space="preserve">(в ред. </w:t>
            </w:r>
            <w:hyperlink r:id="rId38"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color w:val="392C69"/>
                <w:sz w:val="24"/>
                <w:szCs w:val="24"/>
              </w:rPr>
              <w:t xml:space="preserve"> Президента Республики Беларусь от 07.05.2009 N 239)</w:t>
            </w:r>
          </w:p>
        </w:tc>
      </w:tr>
    </w:tbl>
    <w:p w:rsidR="00291954" w:rsidRPr="002B51FC" w:rsidRDefault="00291954">
      <w:pPr>
        <w:pStyle w:val="ConsPlusNormal"/>
        <w:jc w:val="both"/>
        <w:rPr>
          <w:rFonts w:ascii="Times New Roman" w:hAnsi="Times New Roman" w:cs="Times New Roman"/>
          <w:sz w:val="24"/>
          <w:szCs w:val="24"/>
        </w:rPr>
      </w:pPr>
    </w:p>
    <w:p w:rsidR="00291954" w:rsidRPr="002B51FC" w:rsidRDefault="00291954">
      <w:pPr>
        <w:pStyle w:val="ConsPlusNormal"/>
        <w:ind w:firstLine="540"/>
        <w:jc w:val="both"/>
        <w:rPr>
          <w:rFonts w:ascii="Times New Roman" w:hAnsi="Times New Roman" w:cs="Times New Roman"/>
          <w:sz w:val="24"/>
          <w:szCs w:val="24"/>
        </w:rPr>
      </w:pPr>
      <w:r w:rsidRPr="002B51FC">
        <w:rPr>
          <w:rFonts w:ascii="Times New Roman" w:hAnsi="Times New Roman" w:cs="Times New Roman"/>
          <w:sz w:val="24"/>
          <w:szCs w:val="24"/>
        </w:rPr>
        <w:t>1. Межведомственная комиссия по рассмотрению кандидатур для назначения стипендий Президента Республики Беларусь талантливым молодым ученым (далее - Межведомственная комиссия) осуществляет свою работу на основе настоящего Положения, руководствуясь Конституцией Республики Беларусь и иными актами законодательства.</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lastRenderedPageBreak/>
        <w:t>2. Межведомственная комиссия:</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рассматривает ходатайства и прилагаемые документы, представленные Национальной академией наук Беларуси, Министерством образования, Государственным комитетом по науке и технологиям, о кандидатурах для назначения стипендий Президента Республики Беларусь талантливым молодым ученым, работающим в организациях, выполняющих научные исследования и разработки в области естественных, технических, социальных и гуманитарных наук (далее - стипендии);</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создает из числа ученых и специалистов государственных органов, народного хозяйства экспертный совет, который проводит независимую экспертизу представленных документов о назначении стипендий.</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3. Межведомственную комиссию возглавляет председатель.</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Председатель Межведомственной комиссии:</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руководит этой комиссией, </w:t>
      </w:r>
      <w:proofErr w:type="gramStart"/>
      <w:r w:rsidRPr="002B51FC">
        <w:rPr>
          <w:rFonts w:ascii="Times New Roman" w:hAnsi="Times New Roman" w:cs="Times New Roman"/>
          <w:sz w:val="24"/>
          <w:szCs w:val="24"/>
        </w:rPr>
        <w:t>организует работу экспертного совета и несет</w:t>
      </w:r>
      <w:proofErr w:type="gramEnd"/>
      <w:r w:rsidRPr="002B51FC">
        <w:rPr>
          <w:rFonts w:ascii="Times New Roman" w:hAnsi="Times New Roman" w:cs="Times New Roman"/>
          <w:sz w:val="24"/>
          <w:szCs w:val="24"/>
        </w:rPr>
        <w:t xml:space="preserve"> персональную ответственность за выполнение возложенных на него задач;</w:t>
      </w:r>
    </w:p>
    <w:p w:rsidR="00291954" w:rsidRPr="002B51FC" w:rsidRDefault="00291954">
      <w:pPr>
        <w:pStyle w:val="ConsPlusNormal"/>
        <w:spacing w:before="220"/>
        <w:ind w:firstLine="540"/>
        <w:jc w:val="both"/>
        <w:rPr>
          <w:rFonts w:ascii="Times New Roman" w:hAnsi="Times New Roman" w:cs="Times New Roman"/>
          <w:sz w:val="24"/>
          <w:szCs w:val="24"/>
        </w:rPr>
      </w:pPr>
      <w:proofErr w:type="gramStart"/>
      <w:r w:rsidRPr="002B51FC">
        <w:rPr>
          <w:rFonts w:ascii="Times New Roman" w:hAnsi="Times New Roman" w:cs="Times New Roman"/>
          <w:sz w:val="24"/>
          <w:szCs w:val="24"/>
        </w:rPr>
        <w:t>проводит заседания Межведомственной комиссии и подписывает</w:t>
      </w:r>
      <w:proofErr w:type="gramEnd"/>
      <w:r w:rsidRPr="002B51FC">
        <w:rPr>
          <w:rFonts w:ascii="Times New Roman" w:hAnsi="Times New Roman" w:cs="Times New Roman"/>
          <w:sz w:val="24"/>
          <w:szCs w:val="24"/>
        </w:rPr>
        <w:t xml:space="preserve"> принятые на них документы;</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выполняет другие функции, связанные с работой Межведомственной комиссии.</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4. Заседания Межведомственной комиссии проводятся по мере необходимости. Место и дата проведения заседания Межведомственной комиссии определяются ее председателем.</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5. Межведомственная комиссия правомочна принимать решения при условии присутствия на заседании этой комиссии более половины ее состава.</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6. Рекомендации о назначении стипендий принимаются открытым или тайным голосованием по решению участвующих в заседании членов Межведомственной комиссии.</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Рекомендованными считаются кандидатуры, получившие не менее 2/3 голосов членов Межведомственной комиссии, принимающих участие в голосовании.</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7. Решения Межведомственной комиссии оформляются протоколом.</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 xml:space="preserve">8. По итогам изучения представленных материалов Межведомственная комиссия </w:t>
      </w:r>
      <w:proofErr w:type="gramStart"/>
      <w:r w:rsidRPr="002B51FC">
        <w:rPr>
          <w:rFonts w:ascii="Times New Roman" w:hAnsi="Times New Roman" w:cs="Times New Roman"/>
          <w:sz w:val="24"/>
          <w:szCs w:val="24"/>
        </w:rPr>
        <w:t>подготавливает проект распоряжения Президента Республики Беларусь о назначении стипендий и направляет</w:t>
      </w:r>
      <w:proofErr w:type="gramEnd"/>
      <w:r w:rsidRPr="002B51FC">
        <w:rPr>
          <w:rFonts w:ascii="Times New Roman" w:hAnsi="Times New Roman" w:cs="Times New Roman"/>
          <w:sz w:val="24"/>
          <w:szCs w:val="24"/>
        </w:rPr>
        <w:t xml:space="preserve"> его в Государственный комитет по науке и технологиям для внесения в установленном порядке в Совет Министров Республики Беларусь. Совет Министров Республики Беларусь представляет проект распоряжения на рассмотрение Президента Республики Беларусь.</w:t>
      </w:r>
    </w:p>
    <w:p w:rsidR="00291954" w:rsidRPr="002B51FC" w:rsidRDefault="00291954">
      <w:pPr>
        <w:pStyle w:val="ConsPlusNormal"/>
        <w:jc w:val="both"/>
        <w:rPr>
          <w:rFonts w:ascii="Times New Roman" w:hAnsi="Times New Roman" w:cs="Times New Roman"/>
          <w:sz w:val="24"/>
          <w:szCs w:val="24"/>
        </w:rPr>
      </w:pPr>
      <w:r w:rsidRPr="002B51FC">
        <w:rPr>
          <w:rFonts w:ascii="Times New Roman" w:hAnsi="Times New Roman" w:cs="Times New Roman"/>
          <w:sz w:val="24"/>
          <w:szCs w:val="24"/>
        </w:rPr>
        <w:t xml:space="preserve">(п. 8 в ред. </w:t>
      </w:r>
      <w:hyperlink r:id="rId39" w:history="1">
        <w:r w:rsidRPr="002B51FC">
          <w:rPr>
            <w:rFonts w:ascii="Times New Roman" w:hAnsi="Times New Roman" w:cs="Times New Roman"/>
            <w:color w:val="0000FF"/>
            <w:sz w:val="24"/>
            <w:szCs w:val="24"/>
          </w:rPr>
          <w:t>Указа</w:t>
        </w:r>
      </w:hyperlink>
      <w:r w:rsidRPr="002B51FC">
        <w:rPr>
          <w:rFonts w:ascii="Times New Roman" w:hAnsi="Times New Roman" w:cs="Times New Roman"/>
          <w:sz w:val="24"/>
          <w:szCs w:val="24"/>
        </w:rPr>
        <w:t xml:space="preserve"> Президента Республики Беларусь от 07.05.2009 N 239)</w:t>
      </w:r>
    </w:p>
    <w:p w:rsidR="00291954" w:rsidRPr="002B51FC" w:rsidRDefault="00291954">
      <w:pPr>
        <w:pStyle w:val="ConsPlusNormal"/>
        <w:spacing w:before="220"/>
        <w:ind w:firstLine="540"/>
        <w:jc w:val="both"/>
        <w:rPr>
          <w:rFonts w:ascii="Times New Roman" w:hAnsi="Times New Roman" w:cs="Times New Roman"/>
          <w:sz w:val="24"/>
          <w:szCs w:val="24"/>
        </w:rPr>
      </w:pPr>
      <w:r w:rsidRPr="002B51FC">
        <w:rPr>
          <w:rFonts w:ascii="Times New Roman" w:hAnsi="Times New Roman" w:cs="Times New Roman"/>
          <w:sz w:val="24"/>
          <w:szCs w:val="24"/>
        </w:rPr>
        <w:t>9. Организационно-техническое обеспечение работы Межведомственной комиссии осуществляется Государственным комитетом по науке и технологиям.</w:t>
      </w:r>
    </w:p>
    <w:p w:rsidR="00291954" w:rsidRPr="002B51FC" w:rsidRDefault="00291954">
      <w:pPr>
        <w:pStyle w:val="ConsPlusNormal"/>
        <w:jc w:val="both"/>
        <w:rPr>
          <w:rFonts w:ascii="Times New Roman" w:hAnsi="Times New Roman" w:cs="Times New Roman"/>
          <w:sz w:val="24"/>
          <w:szCs w:val="24"/>
        </w:rPr>
      </w:pPr>
    </w:p>
    <w:p w:rsidR="002B51FC" w:rsidRDefault="002B51FC">
      <w:pPr>
        <w:pStyle w:val="ConsPlusNonformat"/>
        <w:jc w:val="both"/>
        <w:rPr>
          <w:rFonts w:ascii="Times New Roman" w:hAnsi="Times New Roman" w:cs="Times New Roman"/>
          <w:sz w:val="24"/>
          <w:szCs w:val="24"/>
        </w:rPr>
      </w:pPr>
    </w:p>
    <w:p w:rsidR="00D2495A" w:rsidRDefault="00D2495A" w:rsidP="002B51FC">
      <w:pPr>
        <w:pStyle w:val="ConsPlusNonformat"/>
        <w:spacing w:line="240" w:lineRule="exact"/>
        <w:ind w:left="6804"/>
        <w:jc w:val="both"/>
        <w:rPr>
          <w:rFonts w:ascii="Times New Roman" w:hAnsi="Times New Roman" w:cs="Times New Roman"/>
          <w:sz w:val="24"/>
          <w:szCs w:val="24"/>
        </w:rPr>
      </w:pPr>
    </w:p>
    <w:p w:rsidR="00D2495A" w:rsidRDefault="00D2495A" w:rsidP="002B51FC">
      <w:pPr>
        <w:pStyle w:val="ConsPlusNonformat"/>
        <w:spacing w:line="240" w:lineRule="exact"/>
        <w:ind w:left="6804"/>
        <w:jc w:val="both"/>
        <w:rPr>
          <w:rFonts w:ascii="Times New Roman" w:hAnsi="Times New Roman" w:cs="Times New Roman"/>
          <w:sz w:val="24"/>
          <w:szCs w:val="24"/>
        </w:rPr>
      </w:pPr>
    </w:p>
    <w:p w:rsidR="00D2495A" w:rsidRDefault="00D2495A" w:rsidP="002B51FC">
      <w:pPr>
        <w:pStyle w:val="ConsPlusNonformat"/>
        <w:spacing w:line="240" w:lineRule="exact"/>
        <w:ind w:left="6804"/>
        <w:jc w:val="both"/>
        <w:rPr>
          <w:rFonts w:ascii="Times New Roman" w:hAnsi="Times New Roman" w:cs="Times New Roman"/>
          <w:sz w:val="24"/>
          <w:szCs w:val="24"/>
        </w:rPr>
      </w:pPr>
    </w:p>
    <w:p w:rsidR="002B51FC" w:rsidRDefault="002B51FC" w:rsidP="002B51FC">
      <w:pPr>
        <w:pStyle w:val="ConsPlusNonformat"/>
        <w:spacing w:line="240" w:lineRule="exact"/>
        <w:ind w:left="6804"/>
        <w:jc w:val="both"/>
        <w:rPr>
          <w:rFonts w:ascii="Times New Roman" w:hAnsi="Times New Roman" w:cs="Times New Roman"/>
          <w:sz w:val="24"/>
          <w:szCs w:val="24"/>
        </w:rPr>
      </w:pPr>
      <w:r>
        <w:rPr>
          <w:rFonts w:ascii="Times New Roman" w:hAnsi="Times New Roman" w:cs="Times New Roman"/>
          <w:sz w:val="24"/>
          <w:szCs w:val="24"/>
        </w:rPr>
        <w:lastRenderedPageBreak/>
        <w:t>У</w:t>
      </w:r>
      <w:r w:rsidR="00291954" w:rsidRPr="002B51FC">
        <w:rPr>
          <w:rFonts w:ascii="Times New Roman" w:hAnsi="Times New Roman" w:cs="Times New Roman"/>
          <w:sz w:val="24"/>
          <w:szCs w:val="24"/>
        </w:rPr>
        <w:t>ТВЕРЖДЕНО</w:t>
      </w:r>
    </w:p>
    <w:p w:rsidR="002B51FC" w:rsidRDefault="00291954" w:rsidP="002B51FC">
      <w:pPr>
        <w:pStyle w:val="ConsPlusNonformat"/>
        <w:spacing w:line="240" w:lineRule="exact"/>
        <w:ind w:left="6804"/>
        <w:jc w:val="both"/>
        <w:rPr>
          <w:rFonts w:ascii="Times New Roman" w:hAnsi="Times New Roman" w:cs="Times New Roman"/>
          <w:sz w:val="24"/>
          <w:szCs w:val="24"/>
        </w:rPr>
      </w:pPr>
      <w:r w:rsidRPr="002B51FC">
        <w:rPr>
          <w:rFonts w:ascii="Times New Roman" w:hAnsi="Times New Roman" w:cs="Times New Roman"/>
          <w:sz w:val="24"/>
          <w:szCs w:val="24"/>
        </w:rPr>
        <w:t>Указ Президент</w:t>
      </w:r>
      <w:r w:rsidR="00D3544C">
        <w:rPr>
          <w:rFonts w:ascii="Times New Roman" w:hAnsi="Times New Roman" w:cs="Times New Roman"/>
          <w:sz w:val="24"/>
          <w:szCs w:val="24"/>
        </w:rPr>
        <w:t>а</w:t>
      </w:r>
    </w:p>
    <w:p w:rsidR="002B51FC" w:rsidRDefault="00291954" w:rsidP="002B51FC">
      <w:pPr>
        <w:pStyle w:val="ConsPlusNonformat"/>
        <w:spacing w:line="240" w:lineRule="exact"/>
        <w:ind w:left="6804"/>
        <w:jc w:val="both"/>
        <w:rPr>
          <w:rFonts w:ascii="Times New Roman" w:hAnsi="Times New Roman" w:cs="Times New Roman"/>
          <w:sz w:val="24"/>
          <w:szCs w:val="24"/>
        </w:rPr>
      </w:pPr>
      <w:r w:rsidRPr="002B51FC">
        <w:rPr>
          <w:rFonts w:ascii="Times New Roman" w:hAnsi="Times New Roman" w:cs="Times New Roman"/>
          <w:sz w:val="24"/>
          <w:szCs w:val="24"/>
        </w:rPr>
        <w:t>Республики Беларусь</w:t>
      </w:r>
    </w:p>
    <w:p w:rsidR="002B51FC" w:rsidRDefault="00291954" w:rsidP="002B51FC">
      <w:pPr>
        <w:pStyle w:val="ConsPlusNonformat"/>
        <w:spacing w:line="240" w:lineRule="exact"/>
        <w:ind w:left="6804"/>
        <w:jc w:val="both"/>
        <w:rPr>
          <w:rFonts w:ascii="Times New Roman" w:hAnsi="Times New Roman" w:cs="Times New Roman"/>
          <w:sz w:val="24"/>
          <w:szCs w:val="24"/>
        </w:rPr>
      </w:pPr>
      <w:r w:rsidRPr="002B51FC">
        <w:rPr>
          <w:rFonts w:ascii="Times New Roman" w:hAnsi="Times New Roman" w:cs="Times New Roman"/>
          <w:sz w:val="24"/>
          <w:szCs w:val="24"/>
        </w:rPr>
        <w:t>11.08.2005 N 367</w:t>
      </w:r>
    </w:p>
    <w:p w:rsidR="002B51FC" w:rsidRDefault="00291954" w:rsidP="002B51FC">
      <w:pPr>
        <w:pStyle w:val="ConsPlusNonformat"/>
        <w:spacing w:line="240" w:lineRule="exact"/>
        <w:ind w:left="6804"/>
        <w:rPr>
          <w:rFonts w:ascii="Times New Roman" w:hAnsi="Times New Roman" w:cs="Times New Roman"/>
          <w:sz w:val="24"/>
          <w:szCs w:val="24"/>
        </w:rPr>
      </w:pPr>
      <w:proofErr w:type="gramStart"/>
      <w:r w:rsidRPr="002B51FC">
        <w:rPr>
          <w:rFonts w:ascii="Times New Roman" w:hAnsi="Times New Roman" w:cs="Times New Roman"/>
          <w:sz w:val="24"/>
          <w:szCs w:val="24"/>
        </w:rPr>
        <w:t>(в редакции Указа Президента</w:t>
      </w:r>
      <w:proofErr w:type="gramEnd"/>
    </w:p>
    <w:p w:rsidR="002B51FC" w:rsidRDefault="00291954" w:rsidP="002B51FC">
      <w:pPr>
        <w:pStyle w:val="ConsPlusNonformat"/>
        <w:spacing w:line="240" w:lineRule="exact"/>
        <w:ind w:left="6804"/>
        <w:jc w:val="both"/>
        <w:rPr>
          <w:rFonts w:ascii="Times New Roman" w:hAnsi="Times New Roman" w:cs="Times New Roman"/>
          <w:sz w:val="24"/>
          <w:szCs w:val="24"/>
        </w:rPr>
      </w:pPr>
      <w:r w:rsidRPr="002B51FC">
        <w:rPr>
          <w:rFonts w:ascii="Times New Roman" w:hAnsi="Times New Roman" w:cs="Times New Roman"/>
          <w:sz w:val="24"/>
          <w:szCs w:val="24"/>
        </w:rPr>
        <w:t>Республики Беларусь</w:t>
      </w:r>
    </w:p>
    <w:p w:rsidR="00291954" w:rsidRPr="002B51FC" w:rsidRDefault="00291954" w:rsidP="002B51FC">
      <w:pPr>
        <w:pStyle w:val="ConsPlusNonformat"/>
        <w:spacing w:line="240" w:lineRule="exact"/>
        <w:ind w:left="6804"/>
        <w:jc w:val="both"/>
        <w:rPr>
          <w:rFonts w:ascii="Times New Roman" w:hAnsi="Times New Roman" w:cs="Times New Roman"/>
          <w:sz w:val="24"/>
          <w:szCs w:val="24"/>
        </w:rPr>
      </w:pPr>
      <w:proofErr w:type="gramStart"/>
      <w:r w:rsidRPr="002B51FC">
        <w:rPr>
          <w:rFonts w:ascii="Times New Roman" w:hAnsi="Times New Roman" w:cs="Times New Roman"/>
          <w:sz w:val="24"/>
          <w:szCs w:val="24"/>
        </w:rPr>
        <w:t>07.05.2009 N 239)</w:t>
      </w:r>
      <w:proofErr w:type="gramEnd"/>
    </w:p>
    <w:p w:rsidR="00291954" w:rsidRPr="002B51FC" w:rsidRDefault="00291954">
      <w:pPr>
        <w:pStyle w:val="ConsPlusNormal"/>
        <w:jc w:val="both"/>
        <w:rPr>
          <w:rFonts w:ascii="Times New Roman" w:hAnsi="Times New Roman" w:cs="Times New Roman"/>
          <w:sz w:val="24"/>
          <w:szCs w:val="24"/>
        </w:rPr>
      </w:pPr>
    </w:p>
    <w:p w:rsidR="00291954" w:rsidRPr="002B51FC" w:rsidRDefault="00291954" w:rsidP="00D3544C">
      <w:pPr>
        <w:pStyle w:val="ConsPlusTitle"/>
        <w:spacing w:line="240" w:lineRule="exact"/>
        <w:jc w:val="center"/>
        <w:rPr>
          <w:rFonts w:ascii="Times New Roman" w:hAnsi="Times New Roman" w:cs="Times New Roman"/>
          <w:sz w:val="24"/>
          <w:szCs w:val="24"/>
        </w:rPr>
      </w:pPr>
      <w:bookmarkStart w:id="4" w:name="P149"/>
      <w:bookmarkEnd w:id="4"/>
      <w:r w:rsidRPr="002B51FC">
        <w:rPr>
          <w:rFonts w:ascii="Times New Roman" w:hAnsi="Times New Roman" w:cs="Times New Roman"/>
          <w:sz w:val="24"/>
          <w:szCs w:val="24"/>
        </w:rPr>
        <w:t>СОСТАВ</w:t>
      </w:r>
    </w:p>
    <w:p w:rsidR="00291954" w:rsidRPr="002B51FC" w:rsidRDefault="00291954" w:rsidP="00D3544C">
      <w:pPr>
        <w:pStyle w:val="ConsPlusTitle"/>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МЕЖВЕДОМСТВЕННОЙ КОМИССИИ ПО РАССМОТРЕНИЮ КАНДИДАТУР ДЛЯ НАЗНАЧЕНИЯ СТИПЕНДИЙ ПРЕЗИДЕНТА РЕСПУБЛИКИ БЕЛАРУСЬ ТАЛАНТЛИВЫМ МОЛОДЫМ УЧЕНЫМ</w:t>
      </w:r>
    </w:p>
    <w:p w:rsidR="00291954" w:rsidRPr="002B51FC" w:rsidRDefault="00291954" w:rsidP="00D3544C">
      <w:pPr>
        <w:pStyle w:val="ConsPlusNormal"/>
        <w:spacing w:line="240" w:lineRule="exact"/>
        <w:jc w:val="center"/>
        <w:rPr>
          <w:rFonts w:ascii="Times New Roman" w:hAnsi="Times New Roman" w:cs="Times New Roman"/>
          <w:sz w:val="24"/>
          <w:szCs w:val="24"/>
        </w:rPr>
      </w:pPr>
      <w:proofErr w:type="gramStart"/>
      <w:r w:rsidRPr="002B51FC">
        <w:rPr>
          <w:rFonts w:ascii="Times New Roman" w:hAnsi="Times New Roman" w:cs="Times New Roman"/>
          <w:sz w:val="24"/>
          <w:szCs w:val="24"/>
        </w:rPr>
        <w:t xml:space="preserve">(в ред. Указов Президента Республики Беларусь от 07.05.2009 </w:t>
      </w:r>
      <w:hyperlink r:id="rId40" w:history="1">
        <w:r w:rsidRPr="002B51FC">
          <w:rPr>
            <w:rFonts w:ascii="Times New Roman" w:hAnsi="Times New Roman" w:cs="Times New Roman"/>
            <w:color w:val="0000FF"/>
            <w:sz w:val="24"/>
            <w:szCs w:val="24"/>
          </w:rPr>
          <w:t>N 239</w:t>
        </w:r>
      </w:hyperlink>
      <w:r w:rsidRPr="002B51FC">
        <w:rPr>
          <w:rFonts w:ascii="Times New Roman" w:hAnsi="Times New Roman" w:cs="Times New Roman"/>
          <w:sz w:val="24"/>
          <w:szCs w:val="24"/>
        </w:rPr>
        <w:t>,</w:t>
      </w:r>
      <w:proofErr w:type="gramEnd"/>
    </w:p>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 xml:space="preserve">от 28.01.2010 </w:t>
      </w:r>
      <w:hyperlink r:id="rId41" w:history="1">
        <w:r w:rsidRPr="002B51FC">
          <w:rPr>
            <w:rFonts w:ascii="Times New Roman" w:hAnsi="Times New Roman" w:cs="Times New Roman"/>
            <w:color w:val="0000FF"/>
            <w:sz w:val="24"/>
            <w:szCs w:val="24"/>
          </w:rPr>
          <w:t>N 56</w:t>
        </w:r>
      </w:hyperlink>
      <w:r w:rsidRPr="002B51FC">
        <w:rPr>
          <w:rFonts w:ascii="Times New Roman" w:hAnsi="Times New Roman" w:cs="Times New Roman"/>
          <w:sz w:val="24"/>
          <w:szCs w:val="24"/>
        </w:rPr>
        <w:t xml:space="preserve">, от 11.08.2011 </w:t>
      </w:r>
      <w:hyperlink r:id="rId42" w:history="1">
        <w:r w:rsidRPr="002B51FC">
          <w:rPr>
            <w:rFonts w:ascii="Times New Roman" w:hAnsi="Times New Roman" w:cs="Times New Roman"/>
            <w:color w:val="0000FF"/>
            <w:sz w:val="24"/>
            <w:szCs w:val="24"/>
          </w:rPr>
          <w:t>N 362</w:t>
        </w:r>
      </w:hyperlink>
      <w:r w:rsidRPr="002B51FC">
        <w:rPr>
          <w:rFonts w:ascii="Times New Roman" w:hAnsi="Times New Roman" w:cs="Times New Roman"/>
          <w:sz w:val="24"/>
          <w:szCs w:val="24"/>
        </w:rPr>
        <w:t xml:space="preserve">, от 10.04.2014 </w:t>
      </w:r>
      <w:hyperlink r:id="rId43" w:history="1">
        <w:r w:rsidRPr="002B51FC">
          <w:rPr>
            <w:rFonts w:ascii="Times New Roman" w:hAnsi="Times New Roman" w:cs="Times New Roman"/>
            <w:color w:val="0000FF"/>
            <w:sz w:val="24"/>
            <w:szCs w:val="24"/>
          </w:rPr>
          <w:t>N 158</w:t>
        </w:r>
      </w:hyperlink>
      <w:r w:rsidRPr="002B51FC">
        <w:rPr>
          <w:rFonts w:ascii="Times New Roman" w:hAnsi="Times New Roman" w:cs="Times New Roman"/>
          <w:sz w:val="24"/>
          <w:szCs w:val="24"/>
        </w:rPr>
        <w:t>,</w:t>
      </w:r>
    </w:p>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 xml:space="preserve">от 16.12.2014 </w:t>
      </w:r>
      <w:hyperlink r:id="rId44" w:history="1">
        <w:r w:rsidRPr="002B51FC">
          <w:rPr>
            <w:rFonts w:ascii="Times New Roman" w:hAnsi="Times New Roman" w:cs="Times New Roman"/>
            <w:color w:val="0000FF"/>
            <w:sz w:val="24"/>
            <w:szCs w:val="24"/>
          </w:rPr>
          <w:t>N 589</w:t>
        </w:r>
      </w:hyperlink>
      <w:r w:rsidRPr="002B51FC">
        <w:rPr>
          <w:rFonts w:ascii="Times New Roman" w:hAnsi="Times New Roman" w:cs="Times New Roman"/>
          <w:sz w:val="24"/>
          <w:szCs w:val="24"/>
        </w:rPr>
        <w:t xml:space="preserve">, от 25.05.2015 </w:t>
      </w:r>
      <w:hyperlink r:id="rId45" w:history="1">
        <w:r w:rsidRPr="002B51FC">
          <w:rPr>
            <w:rFonts w:ascii="Times New Roman" w:hAnsi="Times New Roman" w:cs="Times New Roman"/>
            <w:color w:val="0000FF"/>
            <w:sz w:val="24"/>
            <w:szCs w:val="24"/>
          </w:rPr>
          <w:t>N 214</w:t>
        </w:r>
      </w:hyperlink>
      <w:r w:rsidRPr="002B51FC">
        <w:rPr>
          <w:rFonts w:ascii="Times New Roman" w:hAnsi="Times New Roman" w:cs="Times New Roman"/>
          <w:sz w:val="24"/>
          <w:szCs w:val="24"/>
        </w:rPr>
        <w:t xml:space="preserve">, от 10.01.2018 </w:t>
      </w:r>
      <w:hyperlink r:id="rId46" w:history="1">
        <w:r w:rsidRPr="002B51FC">
          <w:rPr>
            <w:rFonts w:ascii="Times New Roman" w:hAnsi="Times New Roman" w:cs="Times New Roman"/>
            <w:color w:val="0000FF"/>
            <w:sz w:val="24"/>
            <w:szCs w:val="24"/>
          </w:rPr>
          <w:t>N 11</w:t>
        </w:r>
      </w:hyperlink>
      <w:r w:rsidRPr="002B51FC">
        <w:rPr>
          <w:rFonts w:ascii="Times New Roman" w:hAnsi="Times New Roman" w:cs="Times New Roman"/>
          <w:sz w:val="24"/>
          <w:szCs w:val="24"/>
        </w:rPr>
        <w:t>)</w:t>
      </w:r>
    </w:p>
    <w:p w:rsidR="00291954" w:rsidRPr="002B51FC" w:rsidRDefault="00291954" w:rsidP="00D3544C">
      <w:pPr>
        <w:pStyle w:val="ConsPlusNormal"/>
        <w:spacing w:line="200" w:lineRule="exac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721"/>
        <w:gridCol w:w="340"/>
        <w:gridCol w:w="6008"/>
      </w:tblGrid>
      <w:tr w:rsidR="00291954" w:rsidRPr="002B51FC">
        <w:tc>
          <w:tcPr>
            <w:tcW w:w="2721"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Пальчик</w:t>
            </w:r>
            <w:r w:rsidRPr="002B51FC">
              <w:rPr>
                <w:rFonts w:ascii="Times New Roman" w:hAnsi="Times New Roman" w:cs="Times New Roman"/>
                <w:sz w:val="24"/>
                <w:szCs w:val="24"/>
              </w:rPr>
              <w:br/>
              <w:t>Геннадий Владимирович</w:t>
            </w:r>
          </w:p>
        </w:tc>
        <w:tc>
          <w:tcPr>
            <w:tcW w:w="340" w:type="dxa"/>
            <w:tcBorders>
              <w:top w:val="nil"/>
              <w:left w:val="nil"/>
              <w:bottom w:val="nil"/>
              <w:right w:val="nil"/>
            </w:tcBorders>
          </w:tcPr>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w:t>
            </w:r>
          </w:p>
        </w:tc>
        <w:tc>
          <w:tcPr>
            <w:tcW w:w="6008"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Председатель Высшей аттестационной комиссии (председатель Межведомственной комиссии)</w:t>
            </w:r>
          </w:p>
        </w:tc>
      </w:tr>
      <w:tr w:rsidR="00291954" w:rsidRPr="002B51FC">
        <w:tc>
          <w:tcPr>
            <w:tcW w:w="2721"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Гусаков</w:t>
            </w:r>
            <w:r w:rsidRPr="002B51FC">
              <w:rPr>
                <w:rFonts w:ascii="Times New Roman" w:hAnsi="Times New Roman" w:cs="Times New Roman"/>
                <w:sz w:val="24"/>
                <w:szCs w:val="24"/>
              </w:rPr>
              <w:br/>
              <w:t>Владимир Григорьевич</w:t>
            </w:r>
          </w:p>
        </w:tc>
        <w:tc>
          <w:tcPr>
            <w:tcW w:w="340" w:type="dxa"/>
            <w:tcBorders>
              <w:top w:val="nil"/>
              <w:left w:val="nil"/>
              <w:bottom w:val="nil"/>
              <w:right w:val="nil"/>
            </w:tcBorders>
          </w:tcPr>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w:t>
            </w:r>
          </w:p>
        </w:tc>
        <w:tc>
          <w:tcPr>
            <w:tcW w:w="6008"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Председатель Президиума Национальной академии наук Беларуси (заместитель председателя Межведомственной комиссии)</w:t>
            </w:r>
          </w:p>
        </w:tc>
      </w:tr>
      <w:tr w:rsidR="00291954" w:rsidRPr="002B51FC">
        <w:tc>
          <w:tcPr>
            <w:tcW w:w="2721"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Карпенко</w:t>
            </w:r>
            <w:r w:rsidRPr="002B51FC">
              <w:rPr>
                <w:rFonts w:ascii="Times New Roman" w:hAnsi="Times New Roman" w:cs="Times New Roman"/>
                <w:sz w:val="24"/>
                <w:szCs w:val="24"/>
              </w:rPr>
              <w:br/>
              <w:t>Игорь Васильевич</w:t>
            </w:r>
          </w:p>
        </w:tc>
        <w:tc>
          <w:tcPr>
            <w:tcW w:w="340" w:type="dxa"/>
            <w:tcBorders>
              <w:top w:val="nil"/>
              <w:left w:val="nil"/>
              <w:bottom w:val="nil"/>
              <w:right w:val="nil"/>
            </w:tcBorders>
          </w:tcPr>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w:t>
            </w:r>
          </w:p>
        </w:tc>
        <w:tc>
          <w:tcPr>
            <w:tcW w:w="6008"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Министр образования (заместитель председателя Межведомственной комиссии)</w:t>
            </w:r>
          </w:p>
        </w:tc>
      </w:tr>
      <w:tr w:rsidR="00291954" w:rsidRPr="002B51FC">
        <w:tc>
          <w:tcPr>
            <w:tcW w:w="2721"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Шумилин</w:t>
            </w:r>
            <w:r w:rsidRPr="002B51FC">
              <w:rPr>
                <w:rFonts w:ascii="Times New Roman" w:hAnsi="Times New Roman" w:cs="Times New Roman"/>
                <w:sz w:val="24"/>
                <w:szCs w:val="24"/>
              </w:rPr>
              <w:br/>
              <w:t>Александр Геннадьевич</w:t>
            </w:r>
          </w:p>
        </w:tc>
        <w:tc>
          <w:tcPr>
            <w:tcW w:w="340" w:type="dxa"/>
            <w:tcBorders>
              <w:top w:val="nil"/>
              <w:left w:val="nil"/>
              <w:bottom w:val="nil"/>
              <w:right w:val="nil"/>
            </w:tcBorders>
          </w:tcPr>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w:t>
            </w:r>
          </w:p>
        </w:tc>
        <w:tc>
          <w:tcPr>
            <w:tcW w:w="6008"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Председатель Государственного комитета по науке и технологиям (заместитель председателя Межведомственной комиссии)</w:t>
            </w:r>
          </w:p>
        </w:tc>
      </w:tr>
      <w:tr w:rsidR="00291954" w:rsidRPr="002B51FC">
        <w:tc>
          <w:tcPr>
            <w:tcW w:w="2721"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proofErr w:type="spellStart"/>
            <w:r w:rsidRPr="002B51FC">
              <w:rPr>
                <w:rFonts w:ascii="Times New Roman" w:hAnsi="Times New Roman" w:cs="Times New Roman"/>
                <w:sz w:val="24"/>
                <w:szCs w:val="24"/>
              </w:rPr>
              <w:t>Кильчевский</w:t>
            </w:r>
            <w:proofErr w:type="spellEnd"/>
            <w:r w:rsidRPr="002B51FC">
              <w:rPr>
                <w:rFonts w:ascii="Times New Roman" w:hAnsi="Times New Roman" w:cs="Times New Roman"/>
                <w:sz w:val="24"/>
                <w:szCs w:val="24"/>
              </w:rPr>
              <w:br/>
              <w:t>Александр Владимирович</w:t>
            </w:r>
          </w:p>
        </w:tc>
        <w:tc>
          <w:tcPr>
            <w:tcW w:w="340" w:type="dxa"/>
            <w:tcBorders>
              <w:top w:val="nil"/>
              <w:left w:val="nil"/>
              <w:bottom w:val="nil"/>
              <w:right w:val="nil"/>
            </w:tcBorders>
          </w:tcPr>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w:t>
            </w:r>
          </w:p>
        </w:tc>
        <w:tc>
          <w:tcPr>
            <w:tcW w:w="6008"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главный ученый секретарь Национальной академии наук Беларуси (секретарь Межведомственной комиссии)</w:t>
            </w:r>
          </w:p>
        </w:tc>
      </w:tr>
      <w:tr w:rsidR="00291954" w:rsidRPr="002B51FC">
        <w:tc>
          <w:tcPr>
            <w:tcW w:w="2721"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proofErr w:type="spellStart"/>
            <w:r w:rsidRPr="002B51FC">
              <w:rPr>
                <w:rFonts w:ascii="Times New Roman" w:hAnsi="Times New Roman" w:cs="Times New Roman"/>
                <w:sz w:val="24"/>
                <w:szCs w:val="24"/>
              </w:rPr>
              <w:t>Абламейко</w:t>
            </w:r>
            <w:proofErr w:type="spellEnd"/>
            <w:r w:rsidRPr="002B51FC">
              <w:rPr>
                <w:rFonts w:ascii="Times New Roman" w:hAnsi="Times New Roman" w:cs="Times New Roman"/>
                <w:sz w:val="24"/>
                <w:szCs w:val="24"/>
              </w:rPr>
              <w:br/>
              <w:t>Сергей Владимирович</w:t>
            </w:r>
          </w:p>
        </w:tc>
        <w:tc>
          <w:tcPr>
            <w:tcW w:w="340" w:type="dxa"/>
            <w:tcBorders>
              <w:top w:val="nil"/>
              <w:left w:val="nil"/>
              <w:bottom w:val="nil"/>
              <w:right w:val="nil"/>
            </w:tcBorders>
          </w:tcPr>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w:t>
            </w:r>
          </w:p>
        </w:tc>
        <w:tc>
          <w:tcPr>
            <w:tcW w:w="6008"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 xml:space="preserve">профессор кафедры </w:t>
            </w:r>
            <w:proofErr w:type="spellStart"/>
            <w:r w:rsidRPr="002B51FC">
              <w:rPr>
                <w:rFonts w:ascii="Times New Roman" w:hAnsi="Times New Roman" w:cs="Times New Roman"/>
                <w:sz w:val="24"/>
                <w:szCs w:val="24"/>
              </w:rPr>
              <w:t>веб-технологий</w:t>
            </w:r>
            <w:proofErr w:type="spellEnd"/>
            <w:r w:rsidRPr="002B51FC">
              <w:rPr>
                <w:rFonts w:ascii="Times New Roman" w:hAnsi="Times New Roman" w:cs="Times New Roman"/>
                <w:sz w:val="24"/>
                <w:szCs w:val="24"/>
              </w:rPr>
              <w:t xml:space="preserve"> и компьютерного моделирования механико-математического факультета Белорусского государственного университета</w:t>
            </w:r>
          </w:p>
        </w:tc>
      </w:tr>
      <w:tr w:rsidR="00291954" w:rsidRPr="002B51FC">
        <w:tc>
          <w:tcPr>
            <w:tcW w:w="2721"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proofErr w:type="spellStart"/>
            <w:r w:rsidRPr="002B51FC">
              <w:rPr>
                <w:rFonts w:ascii="Times New Roman" w:hAnsi="Times New Roman" w:cs="Times New Roman"/>
                <w:sz w:val="24"/>
                <w:szCs w:val="24"/>
              </w:rPr>
              <w:t>Красневский</w:t>
            </w:r>
            <w:proofErr w:type="spellEnd"/>
            <w:r w:rsidRPr="002B51FC">
              <w:rPr>
                <w:rFonts w:ascii="Times New Roman" w:hAnsi="Times New Roman" w:cs="Times New Roman"/>
                <w:sz w:val="24"/>
                <w:szCs w:val="24"/>
              </w:rPr>
              <w:br/>
              <w:t>Леонид Григорьевич</w:t>
            </w:r>
          </w:p>
        </w:tc>
        <w:tc>
          <w:tcPr>
            <w:tcW w:w="340" w:type="dxa"/>
            <w:tcBorders>
              <w:top w:val="nil"/>
              <w:left w:val="nil"/>
              <w:bottom w:val="nil"/>
              <w:right w:val="nil"/>
            </w:tcBorders>
          </w:tcPr>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w:t>
            </w:r>
          </w:p>
        </w:tc>
        <w:tc>
          <w:tcPr>
            <w:tcW w:w="6008"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главный научный сотрудник государственного научного учреждения "Объединенный институт машиностроения Национальной академии наук Беларуси"</w:t>
            </w:r>
          </w:p>
        </w:tc>
      </w:tr>
      <w:tr w:rsidR="00291954" w:rsidRPr="002B51FC">
        <w:tc>
          <w:tcPr>
            <w:tcW w:w="2721"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Логинов</w:t>
            </w:r>
            <w:r w:rsidRPr="002B51FC">
              <w:rPr>
                <w:rFonts w:ascii="Times New Roman" w:hAnsi="Times New Roman" w:cs="Times New Roman"/>
                <w:sz w:val="24"/>
                <w:szCs w:val="24"/>
              </w:rPr>
              <w:br/>
              <w:t>Владимир Федорович</w:t>
            </w:r>
          </w:p>
        </w:tc>
        <w:tc>
          <w:tcPr>
            <w:tcW w:w="340" w:type="dxa"/>
            <w:tcBorders>
              <w:top w:val="nil"/>
              <w:left w:val="nil"/>
              <w:bottom w:val="nil"/>
              <w:right w:val="nil"/>
            </w:tcBorders>
          </w:tcPr>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w:t>
            </w:r>
          </w:p>
        </w:tc>
        <w:tc>
          <w:tcPr>
            <w:tcW w:w="6008"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главный научный сотрудник государственного научного учреждения "Институт природопользования Национальной академии наук Беларуси"</w:t>
            </w:r>
          </w:p>
        </w:tc>
      </w:tr>
      <w:tr w:rsidR="00291954" w:rsidRPr="002B51FC">
        <w:tc>
          <w:tcPr>
            <w:tcW w:w="2721"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proofErr w:type="spellStart"/>
            <w:r w:rsidRPr="002B51FC">
              <w:rPr>
                <w:rFonts w:ascii="Times New Roman" w:hAnsi="Times New Roman" w:cs="Times New Roman"/>
                <w:sz w:val="24"/>
                <w:szCs w:val="24"/>
              </w:rPr>
              <w:t>Пенязьков</w:t>
            </w:r>
            <w:proofErr w:type="spellEnd"/>
            <w:r w:rsidRPr="002B51FC">
              <w:rPr>
                <w:rFonts w:ascii="Times New Roman" w:hAnsi="Times New Roman" w:cs="Times New Roman"/>
                <w:sz w:val="24"/>
                <w:szCs w:val="24"/>
              </w:rPr>
              <w:br/>
              <w:t>Олег Глебович</w:t>
            </w:r>
          </w:p>
        </w:tc>
        <w:tc>
          <w:tcPr>
            <w:tcW w:w="340" w:type="dxa"/>
            <w:tcBorders>
              <w:top w:val="nil"/>
              <w:left w:val="nil"/>
              <w:bottom w:val="nil"/>
              <w:right w:val="nil"/>
            </w:tcBorders>
          </w:tcPr>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w:t>
            </w:r>
          </w:p>
        </w:tc>
        <w:tc>
          <w:tcPr>
            <w:tcW w:w="6008"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директор государственного научного учреждения "Институт тепл</w:t>
            </w:r>
            <w:proofErr w:type="gramStart"/>
            <w:r w:rsidRPr="002B51FC">
              <w:rPr>
                <w:rFonts w:ascii="Times New Roman" w:hAnsi="Times New Roman" w:cs="Times New Roman"/>
                <w:sz w:val="24"/>
                <w:szCs w:val="24"/>
              </w:rPr>
              <w:t>о-</w:t>
            </w:r>
            <w:proofErr w:type="gramEnd"/>
            <w:r w:rsidRPr="002B51FC">
              <w:rPr>
                <w:rFonts w:ascii="Times New Roman" w:hAnsi="Times New Roman" w:cs="Times New Roman"/>
                <w:sz w:val="24"/>
                <w:szCs w:val="24"/>
              </w:rPr>
              <w:t xml:space="preserve"> и </w:t>
            </w:r>
            <w:proofErr w:type="spellStart"/>
            <w:r w:rsidRPr="002B51FC">
              <w:rPr>
                <w:rFonts w:ascii="Times New Roman" w:hAnsi="Times New Roman" w:cs="Times New Roman"/>
                <w:sz w:val="24"/>
                <w:szCs w:val="24"/>
              </w:rPr>
              <w:t>массообмена</w:t>
            </w:r>
            <w:proofErr w:type="spellEnd"/>
            <w:r w:rsidRPr="002B51FC">
              <w:rPr>
                <w:rFonts w:ascii="Times New Roman" w:hAnsi="Times New Roman" w:cs="Times New Roman"/>
                <w:sz w:val="24"/>
                <w:szCs w:val="24"/>
              </w:rPr>
              <w:t xml:space="preserve"> имени А.В.Лыкова Национальной академии наук Беларуси"</w:t>
            </w:r>
          </w:p>
        </w:tc>
      </w:tr>
      <w:tr w:rsidR="00291954" w:rsidRPr="002B51FC">
        <w:tc>
          <w:tcPr>
            <w:tcW w:w="2721"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proofErr w:type="spellStart"/>
            <w:r w:rsidRPr="002B51FC">
              <w:rPr>
                <w:rFonts w:ascii="Times New Roman" w:hAnsi="Times New Roman" w:cs="Times New Roman"/>
                <w:sz w:val="24"/>
                <w:szCs w:val="24"/>
              </w:rPr>
              <w:t>Пойта</w:t>
            </w:r>
            <w:proofErr w:type="spellEnd"/>
            <w:r w:rsidRPr="002B51FC">
              <w:rPr>
                <w:rFonts w:ascii="Times New Roman" w:hAnsi="Times New Roman" w:cs="Times New Roman"/>
                <w:sz w:val="24"/>
                <w:szCs w:val="24"/>
              </w:rPr>
              <w:br/>
              <w:t>Петр Степанович</w:t>
            </w:r>
          </w:p>
        </w:tc>
        <w:tc>
          <w:tcPr>
            <w:tcW w:w="340" w:type="dxa"/>
            <w:tcBorders>
              <w:top w:val="nil"/>
              <w:left w:val="nil"/>
              <w:bottom w:val="nil"/>
              <w:right w:val="nil"/>
            </w:tcBorders>
          </w:tcPr>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w:t>
            </w:r>
          </w:p>
        </w:tc>
        <w:tc>
          <w:tcPr>
            <w:tcW w:w="6008"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ректор учреждения образования "Брестский государственный технический университет"</w:t>
            </w:r>
          </w:p>
        </w:tc>
      </w:tr>
      <w:tr w:rsidR="00291954" w:rsidRPr="002B51FC">
        <w:tc>
          <w:tcPr>
            <w:tcW w:w="2721"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Третьяк</w:t>
            </w:r>
            <w:r w:rsidRPr="002B51FC">
              <w:rPr>
                <w:rFonts w:ascii="Times New Roman" w:hAnsi="Times New Roman" w:cs="Times New Roman"/>
                <w:sz w:val="24"/>
                <w:szCs w:val="24"/>
              </w:rPr>
              <w:br/>
              <w:t>Станислав Иванович</w:t>
            </w:r>
          </w:p>
        </w:tc>
        <w:tc>
          <w:tcPr>
            <w:tcW w:w="340" w:type="dxa"/>
            <w:tcBorders>
              <w:top w:val="nil"/>
              <w:left w:val="nil"/>
              <w:bottom w:val="nil"/>
              <w:right w:val="nil"/>
            </w:tcBorders>
          </w:tcPr>
          <w:p w:rsidR="00291954" w:rsidRPr="002B51FC" w:rsidRDefault="00291954" w:rsidP="00D3544C">
            <w:pPr>
              <w:pStyle w:val="ConsPlusNormal"/>
              <w:spacing w:line="240" w:lineRule="exact"/>
              <w:jc w:val="center"/>
              <w:rPr>
                <w:rFonts w:ascii="Times New Roman" w:hAnsi="Times New Roman" w:cs="Times New Roman"/>
                <w:sz w:val="24"/>
                <w:szCs w:val="24"/>
              </w:rPr>
            </w:pPr>
            <w:r w:rsidRPr="002B51FC">
              <w:rPr>
                <w:rFonts w:ascii="Times New Roman" w:hAnsi="Times New Roman" w:cs="Times New Roman"/>
                <w:sz w:val="24"/>
                <w:szCs w:val="24"/>
              </w:rPr>
              <w:t>-</w:t>
            </w:r>
          </w:p>
        </w:tc>
        <w:tc>
          <w:tcPr>
            <w:tcW w:w="6008" w:type="dxa"/>
            <w:tcBorders>
              <w:top w:val="nil"/>
              <w:left w:val="nil"/>
              <w:bottom w:val="nil"/>
              <w:right w:val="nil"/>
            </w:tcBorders>
          </w:tcPr>
          <w:p w:rsidR="00291954" w:rsidRPr="002B51FC" w:rsidRDefault="00291954" w:rsidP="00D3544C">
            <w:pPr>
              <w:pStyle w:val="ConsPlusNormal"/>
              <w:spacing w:line="240" w:lineRule="exact"/>
              <w:rPr>
                <w:rFonts w:ascii="Times New Roman" w:hAnsi="Times New Roman" w:cs="Times New Roman"/>
                <w:sz w:val="24"/>
                <w:szCs w:val="24"/>
              </w:rPr>
            </w:pPr>
            <w:r w:rsidRPr="002B51FC">
              <w:rPr>
                <w:rFonts w:ascii="Times New Roman" w:hAnsi="Times New Roman" w:cs="Times New Roman"/>
                <w:sz w:val="24"/>
                <w:szCs w:val="24"/>
              </w:rPr>
              <w:t>заведующий кафедрой учреждения образования "Белорусский государственный медицинский университет"</w:t>
            </w:r>
          </w:p>
        </w:tc>
      </w:tr>
    </w:tbl>
    <w:p w:rsidR="00291954" w:rsidRPr="002B51FC" w:rsidRDefault="00291954">
      <w:pPr>
        <w:pStyle w:val="ConsPlusNormal"/>
        <w:jc w:val="both"/>
        <w:rPr>
          <w:rFonts w:ascii="Times New Roman" w:hAnsi="Times New Roman" w:cs="Times New Roman"/>
          <w:sz w:val="24"/>
          <w:szCs w:val="24"/>
        </w:rPr>
      </w:pPr>
    </w:p>
    <w:p w:rsidR="00610C14" w:rsidRDefault="00610C14"/>
    <w:sectPr w:rsidR="00610C14" w:rsidSect="000362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954"/>
    <w:rsid w:val="00253DBB"/>
    <w:rsid w:val="00291954"/>
    <w:rsid w:val="002B51FC"/>
    <w:rsid w:val="00610C14"/>
    <w:rsid w:val="00A92C9B"/>
    <w:rsid w:val="00D2495A"/>
    <w:rsid w:val="00D35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9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19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19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195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4ABAA39BFE11875BBEF8B5CBA9A44733E69F4AA2FAF6950F04D6D2F484DFFD85ABC0A336CE66C4E733447Al7J2L" TargetMode="External"/><Relationship Id="rId13" Type="http://schemas.openxmlformats.org/officeDocument/2006/relationships/hyperlink" Target="consultantplus://offline/ref=D84ABAA39BFE11875BBEF8B5CBA9A44733E69F4AA2FCF2900A0CD6D2F484DFFD85ABC0A336CE66C4E7334478l7J7L" TargetMode="External"/><Relationship Id="rId18" Type="http://schemas.openxmlformats.org/officeDocument/2006/relationships/hyperlink" Target="consultantplus://offline/ref=D84ABAA39BFE11875BBEF8B5CBA9A44733E69F4AA2F4F6920504D6D2F484DFFD85ABC0A336CE66C4E733447Al7J0L" TargetMode="External"/><Relationship Id="rId26" Type="http://schemas.openxmlformats.org/officeDocument/2006/relationships/hyperlink" Target="consultantplus://offline/ref=D84ABAA39BFE11875BBEF8B5CBA9A44733E69F4AA2FCF7940C07DF8FFE8C86F187ACCFFC21C92FC8E633447A77lCJ8L" TargetMode="External"/><Relationship Id="rId39" Type="http://schemas.openxmlformats.org/officeDocument/2006/relationships/hyperlink" Target="consultantplus://offline/ref=D84ABAA39BFE11875BBEF8B5CBA9A44733E69F4AA2F4F6920504D6D2F484DFFD85ABC0A336CE66C4E7334478l7J7L" TargetMode="External"/><Relationship Id="rId3" Type="http://schemas.openxmlformats.org/officeDocument/2006/relationships/webSettings" Target="webSettings.xml"/><Relationship Id="rId21" Type="http://schemas.openxmlformats.org/officeDocument/2006/relationships/hyperlink" Target="consultantplus://offline/ref=D84ABAA39BFE11875BBEF8B5CBA9A44733E69F4AA2FAF6950F04D6D2F484DFFD85ABC0A336CE66C4E733447Al7JEL" TargetMode="External"/><Relationship Id="rId34" Type="http://schemas.openxmlformats.org/officeDocument/2006/relationships/hyperlink" Target="consultantplus://offline/ref=D84ABAA39BFE11875BBEF8B5CBA9A44733E69F4AA2FCF7940C07DF8FFE8C86F187ACCFFC21C92FC8E633447A77lCJEL" TargetMode="External"/><Relationship Id="rId42" Type="http://schemas.openxmlformats.org/officeDocument/2006/relationships/hyperlink" Target="consultantplus://offline/ref=D84ABAA39BFE11875BBEF8B5CBA9A44733E69F4AA2FCF7940C07DF8FFE8C86F187ACCFFC21C92FC8E633447A77lCJ3L" TargetMode="External"/><Relationship Id="rId47" Type="http://schemas.openxmlformats.org/officeDocument/2006/relationships/fontTable" Target="fontTable.xml"/><Relationship Id="rId7" Type="http://schemas.openxmlformats.org/officeDocument/2006/relationships/hyperlink" Target="consultantplus://offline/ref=D84ABAA39BFE11875BBEF8B5CBA9A44733E69F4AA2FCF7940C07DF8FFE8C86F187ACCFFC21C92FC8E633447A76lCJEL" TargetMode="External"/><Relationship Id="rId12" Type="http://schemas.openxmlformats.org/officeDocument/2006/relationships/hyperlink" Target="consultantplus://offline/ref=D84ABAA39BFE11875BBEF8B5CBA9A44733E69F4AA2FCF7940C07DF8FFE8C86F187ACCFFC21C92FC8E633447A76lCJFL" TargetMode="External"/><Relationship Id="rId17" Type="http://schemas.openxmlformats.org/officeDocument/2006/relationships/hyperlink" Target="consultantplus://offline/ref=D84ABAA39BFE11875BBEF8B5CBA9A44733E69F4AA2FAF6950F04D6D2F484DFFD85ABC0A336CE66C4E733447Al7J3L" TargetMode="External"/><Relationship Id="rId25" Type="http://schemas.openxmlformats.org/officeDocument/2006/relationships/hyperlink" Target="consultantplus://offline/ref=D84ABAA39BFE11875BBEF8B5CBA9A44733E69F4AA2F4F6920504D6D2F484DFFD85ABC0A336CE66C4E733447Bl7J6L" TargetMode="External"/><Relationship Id="rId33" Type="http://schemas.openxmlformats.org/officeDocument/2006/relationships/hyperlink" Target="consultantplus://offline/ref=D84ABAA39BFE11875BBEF8B5CBA9A44733E69F4AA2F4F6920504D6D2F484DFFD85ABC0A336CE66C4E733447Bl7JEL" TargetMode="External"/><Relationship Id="rId38" Type="http://schemas.openxmlformats.org/officeDocument/2006/relationships/hyperlink" Target="consultantplus://offline/ref=D84ABAA39BFE11875BBEF8B5CBA9A44733E69F4AA2F4F6920504D6D2F484DFFD85ABC0A336CE66C4E7334478l7J7L" TargetMode="External"/><Relationship Id="rId46" Type="http://schemas.openxmlformats.org/officeDocument/2006/relationships/hyperlink" Target="consultantplus://offline/ref=D84ABAA39BFE11875BBEF8B5CBA9A44733E69F4AA2FCF0900C02D98FFE8C86F187ACCFFC21C92FC8E633447A70lCJ9L" TargetMode="External"/><Relationship Id="rId2" Type="http://schemas.openxmlformats.org/officeDocument/2006/relationships/settings" Target="settings.xml"/><Relationship Id="rId16" Type="http://schemas.openxmlformats.org/officeDocument/2006/relationships/hyperlink" Target="consultantplus://offline/ref=D84ABAA39BFE11875BBEF8B5CBA9A44733E69F4AA2FCF7940C07DF8FFE8C86F187ACCFFC21C92FC8E633447A76lCJDL" TargetMode="External"/><Relationship Id="rId20" Type="http://schemas.openxmlformats.org/officeDocument/2006/relationships/hyperlink" Target="consultantplus://offline/ref=D84ABAA39BFE11875BBEF8B5CBA9A44733E69F4AA2FAF6950F04D6D2F484DFFD85ABC0A336CE66C4E733447Al7J1L" TargetMode="External"/><Relationship Id="rId29" Type="http://schemas.openxmlformats.org/officeDocument/2006/relationships/hyperlink" Target="consultantplus://offline/ref=D84ABAA39BFE11875BBEF8B5CBA9A44733E69F4AA2FCF7940C07DF8FFE8C86F187ACCFFC21C92FC8E633447A77lCJ9L" TargetMode="External"/><Relationship Id="rId41" Type="http://schemas.openxmlformats.org/officeDocument/2006/relationships/hyperlink" Target="consultantplus://offline/ref=D84ABAA39BFE11875BBEF8B5CBA9A44733E69F4AA2F4F0990D00D6D2F484DFFD85ABC0A336CE66C4E733447Al7J1L" TargetMode="External"/><Relationship Id="rId1" Type="http://schemas.openxmlformats.org/officeDocument/2006/relationships/styles" Target="styles.xml"/><Relationship Id="rId6" Type="http://schemas.openxmlformats.org/officeDocument/2006/relationships/hyperlink" Target="consultantplus://offline/ref=D84ABAA39BFE11875BBEF8B5CBA9A44733E69F4AA2F4F0990D00D6D2F484DFFD85ABC0A336CE66C4E733447Al7J1L" TargetMode="External"/><Relationship Id="rId11" Type="http://schemas.openxmlformats.org/officeDocument/2006/relationships/hyperlink" Target="consultantplus://offline/ref=D84ABAA39BFE11875BBEF8B5CBA9A44733E69F4AA2FCF0900C02D98FFE8C86F187ACCFFC21C92FC8E633447A70lCJ9L" TargetMode="External"/><Relationship Id="rId24" Type="http://schemas.openxmlformats.org/officeDocument/2006/relationships/hyperlink" Target="consultantplus://offline/ref=D84ABAA39BFE11875BBEF8B5CBA9A44733E69F4AA2FCF7940C07DF8FFE8C86F187ACCFFC21C92FC8E633447A77lCJAL" TargetMode="External"/><Relationship Id="rId32" Type="http://schemas.openxmlformats.org/officeDocument/2006/relationships/hyperlink" Target="consultantplus://offline/ref=D84ABAA39BFE11875BBEF8B5CBA9A44733E69F4AA2F4F6920504D6D2F484DFFD85ABC0A336CE66C4E733447Bl7J0L" TargetMode="External"/><Relationship Id="rId37" Type="http://schemas.openxmlformats.org/officeDocument/2006/relationships/hyperlink" Target="consultantplus://offline/ref=D84ABAA39BFE11875BBEF8B5CBA9A44733E69F4AA2FCF7940C07DF8FFE8C86F187ACCFFC21C92FC8E633447A77lCJCL" TargetMode="External"/><Relationship Id="rId40" Type="http://schemas.openxmlformats.org/officeDocument/2006/relationships/hyperlink" Target="consultantplus://offline/ref=D84ABAA39BFE11875BBEF8B5CBA9A44733E69F4AA2F4F6920504D6D2F484DFFD85ABC0A336CE66C4E7334478l7J5L" TargetMode="External"/><Relationship Id="rId45" Type="http://schemas.openxmlformats.org/officeDocument/2006/relationships/hyperlink" Target="consultantplus://offline/ref=D84ABAA39BFE11875BBEF8B5CBA9A44733E69F4AA2FCF2910803DB8FFE8C86F187ACCFFC21C92FC8E633447A76lCJ3L" TargetMode="External"/><Relationship Id="rId5" Type="http://schemas.openxmlformats.org/officeDocument/2006/relationships/hyperlink" Target="consultantplus://offline/ref=D84ABAA39BFE11875BBEF8B5CBA9A44733E69F4AA2F4F6920504D6D2F484DFFD85ABC0A336CE66C4E733447Al7J2L" TargetMode="External"/><Relationship Id="rId15" Type="http://schemas.openxmlformats.org/officeDocument/2006/relationships/hyperlink" Target="consultantplus://offline/ref=D84ABAA39BFE11875BBEF8B5CBA9A44733E69F4AA2F4F6920504D6D2F484DFFD85ABC0A336CE66C4E733447Al7J3L" TargetMode="External"/><Relationship Id="rId23" Type="http://schemas.openxmlformats.org/officeDocument/2006/relationships/hyperlink" Target="consultantplus://offline/ref=D84ABAA39BFE11875BBEF8B5CBA9A44733E69F4AA2F4F6920504D6D2F484DFFD85ABC0A336CE66C4E733447Al7J1L" TargetMode="External"/><Relationship Id="rId28" Type="http://schemas.openxmlformats.org/officeDocument/2006/relationships/hyperlink" Target="consultantplus://offline/ref=D84ABAA39BFE11875BBEF8B5CBA9A44733E69F4AA2F4F6920504D6D2F484DFFD85ABC0A336CE66C4E733447Bl7J7L" TargetMode="External"/><Relationship Id="rId36" Type="http://schemas.openxmlformats.org/officeDocument/2006/relationships/hyperlink" Target="consultantplus://offline/ref=D84ABAA39BFE11875BBEF8B5CBA9A44733E69F4AA2FAF6950F04D6D2F484DFFD85ABC0A336CE66C4E733447Bl7J5L" TargetMode="External"/><Relationship Id="rId10" Type="http://schemas.openxmlformats.org/officeDocument/2006/relationships/hyperlink" Target="consultantplus://offline/ref=D84ABAA39BFE11875BBEF8B5CBA9A44733E69F4AA2FCF2910803DB8FFE8C86F187ACCFFC21C92FC8E633447A76lCJ3L" TargetMode="External"/><Relationship Id="rId19" Type="http://schemas.openxmlformats.org/officeDocument/2006/relationships/hyperlink" Target="consultantplus://offline/ref=D84ABAA39BFE11875BBEF8B5CBA9A44733E69F4AA2FCF7940C07DF8FFE8C86F187ACCFFC21C92FC8E633447A76lCJ2L" TargetMode="External"/><Relationship Id="rId31" Type="http://schemas.openxmlformats.org/officeDocument/2006/relationships/hyperlink" Target="consultantplus://offline/ref=D84ABAA39BFE11875BBEF8B5CBA9A44733E69F4AA2F4F6920504D6D2F484DFFD85ABC0A336CE66C4E733447Bl7J2L" TargetMode="External"/><Relationship Id="rId44" Type="http://schemas.openxmlformats.org/officeDocument/2006/relationships/hyperlink" Target="consultantplus://offline/ref=D84ABAA39BFE11875BBEF8B5CBA9A44733E69F4AA2FCF5990D00D58FFE8C86F187ACCFFC21C92FC8E633447A76lCJ3L" TargetMode="External"/><Relationship Id="rId4" Type="http://schemas.openxmlformats.org/officeDocument/2006/relationships/hyperlink" Target="consultantplus://offline/ref=D84ABAA39BFE11875BBEF8B5CBA9A44733E69F4AA2FBF7970407D6D2F484DFFD85ABC0A336CE66C4E733447Al7J2L" TargetMode="External"/><Relationship Id="rId9" Type="http://schemas.openxmlformats.org/officeDocument/2006/relationships/hyperlink" Target="consultantplus://offline/ref=D84ABAA39BFE11875BBEF8B5CBA9A44733E69F4AA2FCF5990D00D58FFE8C86F187ACCFFC21C92FC8E633447A76lCJ3L" TargetMode="External"/><Relationship Id="rId14" Type="http://schemas.openxmlformats.org/officeDocument/2006/relationships/hyperlink" Target="consultantplus://offline/ref=D84ABAA39BFE11875BBEF8B5CBA9A44733E69F4AA2FCFE970507D6D2F484DFFD85ABC0A336CE66C4E733447Bl7J1L" TargetMode="External"/><Relationship Id="rId22" Type="http://schemas.openxmlformats.org/officeDocument/2006/relationships/hyperlink" Target="consultantplus://offline/ref=D84ABAA39BFE11875BBEF8B5CBA9A44733E69F4AA2FAF6950F04D6D2F484DFFD85ABC0A336CE66C4E733447Al7JFL" TargetMode="External"/><Relationship Id="rId27" Type="http://schemas.openxmlformats.org/officeDocument/2006/relationships/hyperlink" Target="consultantplus://offline/ref=D84ABAA39BFE11875BBEF8B5CBA9A44733E69F4AA2FAF6950F04D6D2F484DFFD85ABC0A336CE66C4E733447Bl7J7L" TargetMode="External"/><Relationship Id="rId30" Type="http://schemas.openxmlformats.org/officeDocument/2006/relationships/hyperlink" Target="consultantplus://offline/ref=D84ABAA39BFE11875BBEF8B5CBA9A44733E69F4AA2FAF6950F04D6D2F484DFFD85ABC0A336CE66C4E733447Bl7J4L" TargetMode="External"/><Relationship Id="rId35" Type="http://schemas.openxmlformats.org/officeDocument/2006/relationships/hyperlink" Target="consultantplus://offline/ref=D84ABAA39BFE11875BBEF8B5CBA9A44733E69F4AA2FCF5900D00D88FFE8C86F187AClCJFL" TargetMode="External"/><Relationship Id="rId43" Type="http://schemas.openxmlformats.org/officeDocument/2006/relationships/hyperlink" Target="consultantplus://offline/ref=D84ABAA39BFE11875BBEF8B5CBA9A44733E69F4AA2FAF6950F04D6D2F484DFFD85ABC0A336CE66C4E733447Bl7JE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3941</Words>
  <Characters>22467</Characters>
  <Application>Microsoft Office Word</Application>
  <DocSecurity>0</DocSecurity>
  <Lines>187</Lines>
  <Paragraphs>52</Paragraphs>
  <ScaleCrop>false</ScaleCrop>
  <Company>Microsoft</Company>
  <LinksUpToDate>false</LinksUpToDate>
  <CharactersWithSpaces>26356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Нечай Ольга Дмитриевна</dc:creator>
  <cp:lastModifiedBy>Нечай Ольга Дмитриевна</cp:lastModifiedBy>
  <cp:revision>5</cp:revision>
  <dcterms:created xsi:type="dcterms:W3CDTF">2019-04-17T11:09:00Z</dcterms:created>
  <dcterms:modified xsi:type="dcterms:W3CDTF">2019-04-18T07:33:00Z</dcterms:modified>
</cp:coreProperties>
</file>