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</w:p>
    <w:p w:rsidR="00BD148B" w:rsidRDefault="00BD148B" w:rsidP="00BD148B">
      <w:pPr>
        <w:jc w:val="center"/>
        <w:rPr>
          <w:b/>
          <w:sz w:val="36"/>
          <w:szCs w:val="36"/>
        </w:rPr>
      </w:pPr>
      <w:r w:rsidRPr="002D2E95">
        <w:rPr>
          <w:b/>
          <w:sz w:val="36"/>
          <w:szCs w:val="36"/>
        </w:rPr>
        <w:t>МЕТОДИЧЕСКИЕ МАТЕРИАЛЫ</w:t>
      </w:r>
    </w:p>
    <w:p w:rsidR="00BD148B" w:rsidRDefault="00BD148B" w:rsidP="00BD14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2D2E95">
        <w:rPr>
          <w:b/>
          <w:sz w:val="36"/>
          <w:szCs w:val="36"/>
        </w:rPr>
        <w:t>ДЛЯ КОНТРОЛЯ ЗНАНИЙ СТУДЕНТОВ</w:t>
      </w:r>
    </w:p>
    <w:p w:rsidR="00BD148B" w:rsidRDefault="00BD148B" w:rsidP="00BD14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  <w:r w:rsidRPr="00C31EE0">
        <w:rPr>
          <w:b/>
          <w:sz w:val="32"/>
          <w:szCs w:val="32"/>
        </w:rPr>
        <w:tab/>
      </w: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Pr="00D123A2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Pr="00D123A2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Pr="00D123A2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Pr="00C31EE0">
        <w:rPr>
          <w:b/>
          <w:sz w:val="32"/>
          <w:szCs w:val="32"/>
        </w:rPr>
        <w:t>.Вопросы к зачету</w:t>
      </w:r>
    </w:p>
    <w:p w:rsidR="00B227C4" w:rsidRDefault="00B227C4" w:rsidP="00BD148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Теории конкуренции, научные школы.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Предпосылки, характерные для существования конкуренции на рынке.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Теория конкуренции А.Смита.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Трактовки конкуренции и подходы, сложившиеся в теории конкуренции.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«Структурная» и «поведенческая» характеристики рынка.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Общественная ценность конкуренции: подходы к определению.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Сущность и классификация рыночной конкуренции.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Функции конкуренции.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Этапы развития рыночной конкуренции и условия их определяющие.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Типы рынков. Общая характеристика  конкурентных и неконкурентных рынков.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Факторы, определяющие структуру рынка.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Основные черты, виды монополии, методы достижения монопольного положения, экономические последствия реализации монопольной власти.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Факторы, воздействующие на усиление монополистического поведения.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Характеристика и особенности функционирования олигополистических рынков.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 xml:space="preserve"> Классификация олигополий.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 xml:space="preserve"> Факторы, обуславливающие изменения в функционировании олигополистических рынков. 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lang w:val="ru-RU"/>
        </w:rPr>
      </w:pPr>
      <w:r w:rsidRPr="00561332">
        <w:rPr>
          <w:lang w:val="ru-RU"/>
        </w:rPr>
        <w:t>Сравнительные преимущества и издержки конкуренции и монополии.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ind w:left="0" w:firstLine="0"/>
        <w:rPr>
          <w:sz w:val="24"/>
          <w:szCs w:val="24"/>
          <w:lang w:val="ru-RU"/>
        </w:rPr>
      </w:pPr>
      <w:r w:rsidRPr="00561332">
        <w:rPr>
          <w:lang w:val="ru-RU"/>
        </w:rPr>
        <w:t>Экономические законы рыночных отношений и конкурентоспособности и их характеристика.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sz w:val="24"/>
          <w:szCs w:val="24"/>
          <w:lang w:val="ru-RU"/>
        </w:rPr>
      </w:pPr>
      <w:r w:rsidRPr="00561332">
        <w:rPr>
          <w:lang w:val="ru-RU"/>
        </w:rPr>
        <w:t xml:space="preserve">Регулирование </w:t>
      </w:r>
      <w:proofErr w:type="gramStart"/>
      <w:r w:rsidRPr="00561332">
        <w:rPr>
          <w:lang w:val="ru-RU"/>
        </w:rPr>
        <w:t>конкуренции: предпосылки, цели</w:t>
      </w:r>
      <w:proofErr w:type="gramEnd"/>
      <w:r w:rsidRPr="00561332">
        <w:rPr>
          <w:lang w:val="ru-RU"/>
        </w:rPr>
        <w:t>, инструменты, уровни.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Сущность конкурентоспособности, подходы (с позиции продукции; с позиции организации) и уровни ее определения.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Структура  системы регулирования и управления конкурентоспособностью организации (окружение и внутренняя структура).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Подсистема научного сопровождения, принципы ее формирования.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Управляемая и управляющая подсистемы и их роль в формировании системы управления конкурентоспособностью.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Целевая и обеспечивающая подсистемы и их роль в формировании системы управления конкурентоспособностью.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 xml:space="preserve">Содержание макросреды, </w:t>
      </w:r>
      <w:proofErr w:type="spellStart"/>
      <w:r w:rsidRPr="00561332">
        <w:rPr>
          <w:lang w:val="ru-RU"/>
        </w:rPr>
        <w:t>мезосреды</w:t>
      </w:r>
      <w:proofErr w:type="spellEnd"/>
      <w:r w:rsidRPr="00561332">
        <w:rPr>
          <w:lang w:val="ru-RU"/>
        </w:rPr>
        <w:t>, микросреды субъекта хозяйствования: факторы и показатели.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Факторы внешней среды, используемые в целях оперативной оценки конкурентоспособности организации.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Понятие конкурентного преимущества. Взаимосвязь категорий «конкурентоспособность»  и «конкурентное преимущество».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</w:pPr>
      <w:r w:rsidRPr="00561332">
        <w:rPr>
          <w:lang w:val="ru-RU"/>
        </w:rPr>
        <w:t>Основные теории конкурентных преимуществ.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lastRenderedPageBreak/>
        <w:t>Теория конкурентных преимуществ М.Портера. Детерминанты конкурентного преимущества, национальный «ромб».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 xml:space="preserve">   Факторы, влияющие на  силу конкурентной борьбы.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Современные подходы к формированию конкурентных преимуществ объектов (ценностный подход).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ind w:left="0" w:firstLine="0"/>
        <w:rPr>
          <w:lang w:val="ru-RU"/>
        </w:rPr>
      </w:pPr>
      <w:r w:rsidRPr="00561332">
        <w:rPr>
          <w:lang w:val="ru-RU"/>
        </w:rPr>
        <w:t>Классификация конкурентных преимуществ.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561332">
        <w:rPr>
          <w:lang w:val="ru-RU"/>
        </w:rPr>
        <w:t xml:space="preserve">Рынок как объект исследования. 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561332">
        <w:rPr>
          <w:lang w:val="ru-RU"/>
        </w:rPr>
        <w:t xml:space="preserve">Сегментация рынка, признаки, используемые для сегментации рынков. 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561332">
        <w:rPr>
          <w:lang w:val="ru-RU"/>
        </w:rPr>
        <w:t>Анализ рынка: установление продуктовых, географических границ рынка; понятие емкости и структуры рынка; качественные показатели оценки структуры рынка.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561332">
        <w:rPr>
          <w:lang w:val="ru-RU"/>
        </w:rPr>
        <w:t xml:space="preserve"> Понятие и оценка интенсивности конкуренции на основе коэффициентов рыночной концентрации, четырехдольного показателя концентрации; </w:t>
      </w:r>
      <w:r w:rsidRPr="00561332">
        <w:rPr>
          <w:iCs/>
          <w:w w:val="92"/>
          <w:lang w:val="ru-RU" w:bidi="he-IL"/>
        </w:rPr>
        <w:t xml:space="preserve">коэффициентов </w:t>
      </w:r>
      <w:proofErr w:type="spellStart"/>
      <w:r w:rsidRPr="00561332">
        <w:rPr>
          <w:iCs/>
          <w:w w:val="92"/>
          <w:lang w:val="ru-RU" w:bidi="he-IL"/>
        </w:rPr>
        <w:t>Херфиндаля</w:t>
      </w:r>
      <w:proofErr w:type="spellEnd"/>
      <w:r w:rsidRPr="00561332">
        <w:rPr>
          <w:iCs/>
          <w:w w:val="92"/>
          <w:lang w:val="ru-RU" w:bidi="he-IL"/>
        </w:rPr>
        <w:t xml:space="preserve"> </w:t>
      </w:r>
      <w:r w:rsidRPr="00561332">
        <w:rPr>
          <w:w w:val="92"/>
          <w:lang w:val="ru-RU" w:bidi="he-IL"/>
        </w:rPr>
        <w:t xml:space="preserve">– </w:t>
      </w:r>
      <w:proofErr w:type="spellStart"/>
      <w:r w:rsidRPr="00561332">
        <w:rPr>
          <w:w w:val="92"/>
          <w:lang w:val="ru-RU" w:bidi="he-IL"/>
        </w:rPr>
        <w:t>Хе</w:t>
      </w:r>
      <w:r w:rsidRPr="00561332">
        <w:rPr>
          <w:iCs/>
          <w:w w:val="92"/>
          <w:lang w:val="ru-RU" w:bidi="he-IL"/>
        </w:rPr>
        <w:t>ршмана</w:t>
      </w:r>
      <w:proofErr w:type="spellEnd"/>
      <w:r w:rsidRPr="00561332">
        <w:rPr>
          <w:iCs/>
          <w:w w:val="92"/>
          <w:lang w:val="ru-RU" w:bidi="he-IL"/>
        </w:rPr>
        <w:t>, Линда, относительной концентрации;</w:t>
      </w:r>
      <w:r w:rsidRPr="00561332">
        <w:rPr>
          <w:lang w:val="ru-RU"/>
        </w:rPr>
        <w:t xml:space="preserve"> оценки уровня интенсивности конкуренции на рынке  в статике, динамике и с использование обобщающего показателя интенсивности конкуренции.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561332">
        <w:rPr>
          <w:lang w:val="ru-RU"/>
        </w:rPr>
        <w:t>Определение уровня концентрации и оценка состояния конкуренции на   рынке.</w:t>
      </w:r>
    </w:p>
    <w:p w:rsidR="00B227C4" w:rsidRPr="00561332" w:rsidRDefault="00B227C4" w:rsidP="00B227C4">
      <w:pPr>
        <w:pStyle w:val="a5"/>
        <w:numPr>
          <w:ilvl w:val="0"/>
          <w:numId w:val="17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561332">
        <w:rPr>
          <w:lang w:val="ru-RU"/>
        </w:rPr>
        <w:t>Концентрация рынка и действия антимонопольных органов. Принятие управленческих решений по регулированию конкурентной среды.</w:t>
      </w:r>
    </w:p>
    <w:p w:rsidR="00B227C4" w:rsidRPr="00561332" w:rsidRDefault="00B227C4" w:rsidP="00B227C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61332">
        <w:rPr>
          <w:sz w:val="28"/>
          <w:szCs w:val="28"/>
        </w:rPr>
        <w:t>Оценка внешней маркетинговой микросреды организации: анализ покупателей, конкурентов, поставщиков и рыночного потенциала крупнейших рыночных субъектов; показатели, используемые для проведения анализа.</w:t>
      </w:r>
    </w:p>
    <w:p w:rsidR="00B227C4" w:rsidRPr="00561332" w:rsidRDefault="00B227C4" w:rsidP="00B227C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61332">
        <w:rPr>
          <w:sz w:val="28"/>
          <w:szCs w:val="28"/>
        </w:rPr>
        <w:t>Пять сил конкуренции по М.Портеру.</w:t>
      </w:r>
    </w:p>
    <w:p w:rsidR="00B227C4" w:rsidRPr="00561332" w:rsidRDefault="00B227C4" w:rsidP="00B227C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sz w:val="28"/>
          <w:szCs w:val="28"/>
        </w:rPr>
      </w:pPr>
      <w:r w:rsidRPr="00561332">
        <w:rPr>
          <w:sz w:val="28"/>
          <w:szCs w:val="28"/>
        </w:rPr>
        <w:t>Оценка привлекательность внешней маркетинговой среды.</w:t>
      </w:r>
      <w:r w:rsidRPr="00561332">
        <w:rPr>
          <w:rFonts w:eastAsiaTheme="minorHAnsi"/>
          <w:sz w:val="28"/>
          <w:szCs w:val="28"/>
          <w:lang w:eastAsia="en-US"/>
        </w:rPr>
        <w:t xml:space="preserve"> </w:t>
      </w:r>
    </w:p>
    <w:p w:rsidR="00B227C4" w:rsidRPr="00561332" w:rsidRDefault="00B227C4" w:rsidP="00B227C4">
      <w:pPr>
        <w:numPr>
          <w:ilvl w:val="0"/>
          <w:numId w:val="17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bCs/>
          <w:sz w:val="28"/>
          <w:szCs w:val="28"/>
        </w:rPr>
      </w:pPr>
      <w:r w:rsidRPr="00561332">
        <w:rPr>
          <w:rFonts w:eastAsiaTheme="minorHAnsi"/>
          <w:sz w:val="28"/>
          <w:szCs w:val="28"/>
          <w:lang w:eastAsia="en-US"/>
        </w:rPr>
        <w:t xml:space="preserve">Методы комплексной оценки внешней и внутренней среды организации. 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Виды основных рассматриваемых объектов.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Жизненные циклы объектов: персонала; продукции, товара, организации. Модели жизненного цикла организации.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Методические основы оценки конкурентоспособности (цель, этапы).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sz w:val="28"/>
          <w:szCs w:val="28"/>
        </w:rPr>
        <w:t>Конкурентоспособность национальной экономики: сущность,  факторы, показатели, цель и   основные пути повышения.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sz w:val="28"/>
          <w:szCs w:val="28"/>
        </w:rPr>
        <w:t xml:space="preserve">Индекс глобальной конкурентоспособности: слагаемые конкурентоспособности,  критерии распределения стран, участвующих в рейтинге по стадиям развития экономики. 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Конкурентоспособность региона: цели, факторы и показатели. Виды конкурентных преимуществ региона.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Факторы, показатели и методы оценки конкурентоспособности отрасли.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Внешние и внутренние факторы конкурентного преимущества организации.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Методика и методы оценки конкурентоспособности организации.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lastRenderedPageBreak/>
        <w:t>Использование теории эффективной конкуренции при оценке конкурентоспособности организации (этапы, направления и показатели оценки).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 xml:space="preserve">Интегральная оценка конкурентного статуса организации. 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 xml:space="preserve">Применение рейтинговых оценок для интегральной оценки конкурентоспособности организаций. 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>Оценка конкурентоспособности персонала. Внешние и внутренние конкурентные преимущества персонала.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sz w:val="28"/>
          <w:szCs w:val="28"/>
        </w:rPr>
      </w:pPr>
      <w:r w:rsidRPr="00561332">
        <w:rPr>
          <w:bCs/>
          <w:sz w:val="28"/>
          <w:szCs w:val="28"/>
        </w:rPr>
        <w:t xml:space="preserve"> </w:t>
      </w:r>
      <w:r w:rsidRPr="00561332">
        <w:rPr>
          <w:sz w:val="28"/>
          <w:szCs w:val="28"/>
        </w:rPr>
        <w:t>Критерии, показатели и методы оценки конкурентоспособности товаров и услуг.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iCs/>
          <w:sz w:val="28"/>
          <w:szCs w:val="28"/>
        </w:rPr>
      </w:pPr>
      <w:r w:rsidRPr="00561332">
        <w:rPr>
          <w:bCs/>
          <w:iCs/>
          <w:sz w:val="28"/>
          <w:szCs w:val="28"/>
        </w:rPr>
        <w:t>Методика оценки конкурентоспособности однопараметрических машин и оборудования.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iCs/>
          <w:sz w:val="28"/>
          <w:szCs w:val="28"/>
        </w:rPr>
      </w:pPr>
      <w:r w:rsidRPr="00561332">
        <w:rPr>
          <w:bCs/>
          <w:iCs/>
          <w:sz w:val="28"/>
          <w:szCs w:val="28"/>
        </w:rPr>
        <w:t xml:space="preserve">Методика оценки конкурентоспособности продукции по системе 11111 – 55555. 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iCs/>
          <w:sz w:val="28"/>
          <w:szCs w:val="28"/>
        </w:rPr>
      </w:pPr>
      <w:r w:rsidRPr="00561332">
        <w:rPr>
          <w:bCs/>
          <w:iCs/>
          <w:sz w:val="28"/>
          <w:szCs w:val="28"/>
        </w:rPr>
        <w:t>Экспертная оценка конкурентоспособности продукции (товара, услуги).</w:t>
      </w:r>
      <w:r w:rsidRPr="00561332">
        <w:rPr>
          <w:bCs/>
          <w:sz w:val="28"/>
          <w:szCs w:val="28"/>
        </w:rPr>
        <w:t xml:space="preserve"> </w:t>
      </w:r>
    </w:p>
    <w:p w:rsidR="00B227C4" w:rsidRPr="00561332" w:rsidRDefault="00B227C4" w:rsidP="00B227C4">
      <w:pPr>
        <w:numPr>
          <w:ilvl w:val="0"/>
          <w:numId w:val="17"/>
        </w:numPr>
        <w:ind w:left="0" w:firstLine="0"/>
        <w:jc w:val="both"/>
        <w:rPr>
          <w:bCs/>
          <w:iCs/>
          <w:sz w:val="28"/>
          <w:szCs w:val="28"/>
        </w:rPr>
      </w:pPr>
      <w:r w:rsidRPr="00561332">
        <w:rPr>
          <w:bCs/>
          <w:iCs/>
          <w:sz w:val="28"/>
          <w:szCs w:val="28"/>
        </w:rPr>
        <w:t>Методика анализа конкурентоспособности продукции (товара, услуги) по многоугольнику и экспертному методу.</w:t>
      </w:r>
    </w:p>
    <w:p w:rsidR="00B227C4" w:rsidRPr="00561332" w:rsidRDefault="00B227C4" w:rsidP="00B227C4">
      <w:pPr>
        <w:jc w:val="both"/>
        <w:rPr>
          <w:bCs/>
          <w:sz w:val="28"/>
          <w:szCs w:val="28"/>
        </w:rPr>
      </w:pPr>
    </w:p>
    <w:p w:rsidR="00BD148B" w:rsidRPr="00697B8E" w:rsidRDefault="00BD148B" w:rsidP="00BD148B">
      <w:pPr>
        <w:pStyle w:val="a5"/>
        <w:ind w:left="0" w:firstLine="0"/>
        <w:jc w:val="center"/>
        <w:rPr>
          <w:b/>
          <w:lang w:val="ru-RU"/>
        </w:rPr>
      </w:pPr>
    </w:p>
    <w:p w:rsidR="00BD148B" w:rsidRPr="00C31EE0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Pr="00C31EE0">
        <w:rPr>
          <w:b/>
          <w:sz w:val="32"/>
          <w:szCs w:val="32"/>
        </w:rPr>
        <w:t>.Вопросы к экзамену</w:t>
      </w:r>
    </w:p>
    <w:p w:rsidR="00BD148B" w:rsidRPr="00093483" w:rsidRDefault="00BD148B" w:rsidP="00BD148B">
      <w:pPr>
        <w:pStyle w:val="a5"/>
        <w:autoSpaceDE w:val="0"/>
        <w:autoSpaceDN w:val="0"/>
        <w:adjustRightInd w:val="0"/>
        <w:ind w:left="1980" w:firstLine="0"/>
        <w:rPr>
          <w:b/>
          <w:lang w:val="ru-RU"/>
        </w:rPr>
      </w:pPr>
    </w:p>
    <w:p w:rsidR="00B227C4" w:rsidRPr="00C80A4C" w:rsidRDefault="00B227C4" w:rsidP="00B227C4">
      <w:pPr>
        <w:pStyle w:val="a5"/>
        <w:ind w:left="0" w:firstLine="0"/>
        <w:jc w:val="center"/>
        <w:rPr>
          <w:b/>
          <w:lang w:val="ru-RU"/>
        </w:rPr>
      </w:pP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>Предпосылки, характерные для существования конкуренции на рынке. Создание и развитие теории конкуренции. Теория конкуренции А.Смита.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>Трактовки и подходы, сложившиеся в теории конкуренции.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 xml:space="preserve">  «Структурная» и «поведенческая» характеристики рынка.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 xml:space="preserve">Сущность и классификация рыночной конкуренции. Общественная ценность конкуренции: подходы к определению. Функции конкуренции.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>Этапы развития рыночной конкуренции и условия их определяющие.</w:t>
      </w:r>
      <w:r w:rsidRPr="00C1023A">
        <w:rPr>
          <w:w w:val="105"/>
          <w:lang w:val="ru-RU"/>
        </w:rPr>
        <w:t xml:space="preserve"> Причины возникновения и  характеристика  </w:t>
      </w:r>
      <w:r w:rsidRPr="00C1023A">
        <w:rPr>
          <w:w w:val="107"/>
          <w:lang w:val="ru-RU"/>
        </w:rPr>
        <w:t xml:space="preserve"> тенденций фирменного роста на разных этапах развития рыночной конкуренции.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 xml:space="preserve">Типы рынков. Общая характеристика  конкурентных и неконкурентных рынков. Факторы, определяющие структуру рынка.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 xml:space="preserve">Понятие и классификация конкурентных преимуществ. Взаимосвязь понятий «конкурентоспособность»  и «конкурентное преимущество».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 xml:space="preserve"> Основные черты, виды монополии, методы достижения монопольного положения, экономические последствия реализации монопольной власти. Факторы, воздействующие на усиление монополистического поведения.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Характеристика и особенности функционирования олигополистических рынков.  Классификация олигополий.  Факторы, обуславливающие изменения в функционировании олигополистических рынков. 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C1023A">
        <w:rPr>
          <w:lang w:val="ru-RU"/>
        </w:rPr>
        <w:t xml:space="preserve">Сравнительные преимущества и издержки конкуренции и монополии.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C1023A">
        <w:rPr>
          <w:lang w:val="ru-RU"/>
        </w:rPr>
        <w:lastRenderedPageBreak/>
        <w:t xml:space="preserve">Рынок как объект исследования. Сегментация рынка, признаки, используемые для сегментации рынков.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C1023A">
        <w:rPr>
          <w:lang w:val="ru-RU"/>
        </w:rPr>
        <w:t>Анализ рынка: установление продуктовых, географических границ рынка; понятие емкости и структуры рынка; качественные показатели оценки структуры рынка.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C1023A">
        <w:rPr>
          <w:lang w:val="ru-RU"/>
        </w:rPr>
        <w:t>Понятие и оценка интенсивности конкуренции. Методы оценки конкуренции на основе различных показателей концентрации. Определение уровня концентрации и оценка состояния конкуренции на рынке.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lang w:val="ru-RU"/>
        </w:rPr>
      </w:pPr>
      <w:r w:rsidRPr="00C1023A">
        <w:rPr>
          <w:lang w:val="ru-RU"/>
        </w:rPr>
        <w:t>Оценка внешней  микросреды организации: анализ покупателей, конкурентов, поставщиков и рыночного потенциала крупнейших рыночных субъектов; показатели, используемые для проведения анализа.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lang w:val="ru-RU"/>
        </w:rPr>
      </w:pPr>
      <w:r w:rsidRPr="00C1023A">
        <w:rPr>
          <w:lang w:val="ru-RU"/>
        </w:rPr>
        <w:t xml:space="preserve">Пять сил конкуренции по М.Портеру.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lang w:val="ru-RU"/>
        </w:rPr>
      </w:pPr>
      <w:r w:rsidRPr="00C1023A">
        <w:rPr>
          <w:lang w:val="ru-RU"/>
        </w:rPr>
        <w:t>Сущность концепции и структура «национального ромба» (параметры факторов, спроса, родственные и поддерживающие отрасли, структура и управление национальных фирм).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lang w:val="ru-RU"/>
        </w:rPr>
      </w:pPr>
      <w:r w:rsidRPr="00C1023A">
        <w:rPr>
          <w:bCs/>
          <w:lang w:val="ru-RU"/>
        </w:rPr>
        <w:t>Интенсивность конкуренции на разных стадиях жизненного цикла организации (спроса, продукции).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bCs/>
          <w:lang w:val="ru-RU"/>
        </w:rPr>
        <w:t>Методические основы оценки конкурентоспособности (цель, этапы).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lang w:val="ru-RU"/>
        </w:rPr>
        <w:t>Конкурентоспособность национальной экономики: сущность,  факторы, показатели, цель и   основные пути повышения.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lang w:val="ru-RU"/>
        </w:rPr>
        <w:t xml:space="preserve">Индекс глобальной конкурентоспособности: слагаемые конкурентоспособности,  критерии распределения стран, участвующих в рейтинге по стадиям развития экономики.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</w:rPr>
      </w:pPr>
      <w:r w:rsidRPr="00C1023A">
        <w:rPr>
          <w:bCs/>
          <w:lang w:val="ru-RU"/>
        </w:rPr>
        <w:t xml:space="preserve">Конкурентоспособность региона: цели, факторы и показатели. </w:t>
      </w:r>
      <w:proofErr w:type="spellStart"/>
      <w:r w:rsidRPr="00C1023A">
        <w:rPr>
          <w:bCs/>
        </w:rPr>
        <w:t>Виды</w:t>
      </w:r>
      <w:proofErr w:type="spellEnd"/>
      <w:r w:rsidRPr="00C1023A">
        <w:rPr>
          <w:bCs/>
        </w:rPr>
        <w:t xml:space="preserve"> </w:t>
      </w:r>
      <w:proofErr w:type="spellStart"/>
      <w:r w:rsidRPr="00C1023A">
        <w:rPr>
          <w:bCs/>
        </w:rPr>
        <w:t>конкурентных</w:t>
      </w:r>
      <w:proofErr w:type="spellEnd"/>
      <w:r w:rsidRPr="00C1023A">
        <w:rPr>
          <w:bCs/>
        </w:rPr>
        <w:t xml:space="preserve"> </w:t>
      </w:r>
      <w:proofErr w:type="spellStart"/>
      <w:r w:rsidRPr="00C1023A">
        <w:rPr>
          <w:bCs/>
        </w:rPr>
        <w:t>преимуществ</w:t>
      </w:r>
      <w:proofErr w:type="spellEnd"/>
      <w:r w:rsidRPr="00C1023A">
        <w:rPr>
          <w:bCs/>
        </w:rPr>
        <w:t xml:space="preserve"> </w:t>
      </w:r>
      <w:proofErr w:type="spellStart"/>
      <w:r w:rsidRPr="00C1023A">
        <w:rPr>
          <w:bCs/>
        </w:rPr>
        <w:t>региона</w:t>
      </w:r>
      <w:proofErr w:type="spellEnd"/>
      <w:r w:rsidRPr="00C1023A">
        <w:rPr>
          <w:bCs/>
        </w:rPr>
        <w:t>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bCs/>
          <w:lang w:val="ru-RU"/>
        </w:rPr>
        <w:t>Факторы, показатели и методы оценки конкурентоспособности отрасли.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bCs/>
          <w:lang w:val="ru-RU"/>
        </w:rPr>
        <w:t>Методика и методы оценки конкурентоспособности организации.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bCs/>
          <w:lang w:val="ru-RU"/>
        </w:rPr>
        <w:t xml:space="preserve">Использование теории эффективной конкуренции при оценке конкурентоспособности организации (этапы, направления и показатели оценки). Необходимость интегральной оценки конкурентного статуса организации. Применение рейтинговых оценок для интегральной оценки конкурентоспособности организаций.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lang w:val="ru-RU"/>
        </w:rPr>
      </w:pPr>
      <w:r w:rsidRPr="00C1023A">
        <w:rPr>
          <w:bCs/>
          <w:lang w:val="ru-RU"/>
        </w:rPr>
        <w:t>Оценка конкурентоспособности персонала. Внешние и внутренние конкурентные преимущества персонала.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bCs/>
          <w:iCs/>
          <w:lang w:val="ru-RU"/>
        </w:rPr>
      </w:pPr>
      <w:proofErr w:type="gramStart"/>
      <w:r w:rsidRPr="00C1023A">
        <w:rPr>
          <w:lang w:val="ru-RU"/>
        </w:rPr>
        <w:t>Критерии, показатели и методы оценки конкурентоспособности товаров и услуг (</w:t>
      </w:r>
      <w:r w:rsidRPr="00C1023A">
        <w:rPr>
          <w:bCs/>
          <w:iCs/>
          <w:lang w:val="ru-RU"/>
        </w:rPr>
        <w:t>Методика оценки конкурентоспособности однопараметрических машин и оборудования.</w:t>
      </w:r>
      <w:proofErr w:type="gramEnd"/>
      <w:r w:rsidRPr="00C1023A">
        <w:rPr>
          <w:bCs/>
          <w:iCs/>
          <w:lang w:val="ru-RU"/>
        </w:rPr>
        <w:t xml:space="preserve"> Методика оценки конкурентоспособности продукции по системе 11111 – 55555. Экспертная оценка конкурентоспособности продукции (товара, услуги).</w:t>
      </w:r>
      <w:r w:rsidRPr="00C1023A">
        <w:rPr>
          <w:bCs/>
          <w:lang w:val="ru-RU"/>
        </w:rPr>
        <w:t xml:space="preserve"> </w:t>
      </w:r>
      <w:proofErr w:type="gramStart"/>
      <w:r w:rsidRPr="00C1023A">
        <w:rPr>
          <w:bCs/>
          <w:iCs/>
          <w:lang w:val="ru-RU"/>
        </w:rPr>
        <w:t>Методика анализа конкурентоспособности продукции (товара, услуги) по многоугольнику и экспертному методу).</w:t>
      </w:r>
      <w:proofErr w:type="gramEnd"/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proofErr w:type="gramStart"/>
      <w:r w:rsidRPr="00C1023A">
        <w:rPr>
          <w:lang w:val="ru-RU"/>
        </w:rPr>
        <w:t>Научные подходы  к управлению конкурентоспособностью (Маркетинговый подход.</w:t>
      </w:r>
      <w:proofErr w:type="gramEnd"/>
      <w:r w:rsidRPr="00C1023A">
        <w:rPr>
          <w:lang w:val="ru-RU"/>
        </w:rPr>
        <w:t xml:space="preserve"> Функциональный и процессный подходы. </w:t>
      </w:r>
      <w:r w:rsidRPr="00C1023A">
        <w:rPr>
          <w:lang w:val="ru-RU"/>
        </w:rPr>
        <w:lastRenderedPageBreak/>
        <w:t xml:space="preserve">Системный подход. </w:t>
      </w:r>
      <w:proofErr w:type="gramStart"/>
      <w:r w:rsidRPr="00C1023A">
        <w:rPr>
          <w:lang w:val="ru-RU"/>
        </w:rPr>
        <w:t>Комплексный</w:t>
      </w:r>
      <w:proofErr w:type="gramEnd"/>
      <w:r w:rsidRPr="00C1023A">
        <w:rPr>
          <w:lang w:val="ru-RU"/>
        </w:rPr>
        <w:t xml:space="preserve"> и </w:t>
      </w:r>
      <w:proofErr w:type="spellStart"/>
      <w:r w:rsidRPr="00C1023A">
        <w:rPr>
          <w:lang w:val="ru-RU"/>
        </w:rPr>
        <w:t>стандартизационный</w:t>
      </w:r>
      <w:proofErr w:type="spellEnd"/>
      <w:r w:rsidRPr="00C1023A">
        <w:rPr>
          <w:lang w:val="ru-RU"/>
        </w:rPr>
        <w:t xml:space="preserve"> подходы. </w:t>
      </w:r>
      <w:proofErr w:type="gramStart"/>
      <w:r w:rsidRPr="00C1023A">
        <w:rPr>
          <w:lang w:val="ru-RU"/>
        </w:rPr>
        <w:t>Кластерный подход и др.)</w:t>
      </w:r>
      <w:proofErr w:type="gramEnd"/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Сущность конкурентного поведения и его типы.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Конкурентная стратегия. Классификация конкурентных стратегий (корпоративная, деловая, функциональная, операционная).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 Базовые конкурентные стратегии по М. Портеру (противодействие пяти салам конкуренции).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Базовые конкурентные стратегии: требования к ресурсам, квалификации и организационным условиям. Риски, присущие базовым конкурентным стратегиям.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Наступательные и оборонительные конкурентные стратегии.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Современная классификация конкурентных стратегий.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proofErr w:type="spellStart"/>
      <w:r w:rsidRPr="00C1023A">
        <w:rPr>
          <w:lang w:val="ru-RU"/>
        </w:rPr>
        <w:t>Виолентная</w:t>
      </w:r>
      <w:proofErr w:type="spellEnd"/>
      <w:r w:rsidRPr="00C1023A">
        <w:rPr>
          <w:lang w:val="ru-RU"/>
        </w:rPr>
        <w:t xml:space="preserve"> стратегия: преимущества, необходимые рыночные условия, дестабилизирующие факторы.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proofErr w:type="spellStart"/>
      <w:r w:rsidRPr="00C1023A">
        <w:rPr>
          <w:lang w:val="ru-RU"/>
        </w:rPr>
        <w:t>Патиентная</w:t>
      </w:r>
      <w:proofErr w:type="spellEnd"/>
      <w:r w:rsidRPr="00C1023A">
        <w:rPr>
          <w:lang w:val="ru-RU"/>
        </w:rPr>
        <w:t xml:space="preserve"> стратегия: преимущества, необходимые рыночные условия, дестабилизирующие факторы.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proofErr w:type="spellStart"/>
      <w:r w:rsidRPr="00C1023A">
        <w:rPr>
          <w:lang w:val="ru-RU"/>
        </w:rPr>
        <w:t>Коммутантная</w:t>
      </w:r>
      <w:proofErr w:type="spellEnd"/>
      <w:r w:rsidRPr="00C1023A">
        <w:rPr>
          <w:lang w:val="ru-RU"/>
        </w:rPr>
        <w:t xml:space="preserve"> стратегия: преимущества, необходимые рыночные условия, дестабилизирующие факторы.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proofErr w:type="spellStart"/>
      <w:r w:rsidRPr="00C1023A">
        <w:rPr>
          <w:lang w:val="ru-RU"/>
        </w:rPr>
        <w:t>Эксплерентная</w:t>
      </w:r>
      <w:proofErr w:type="spellEnd"/>
      <w:r w:rsidRPr="00C1023A">
        <w:rPr>
          <w:lang w:val="ru-RU"/>
        </w:rPr>
        <w:t xml:space="preserve"> стратегия: преимущества, необходимые рыночные условия, дестабилизирующие факторы.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Конкурентные стратегии по </w:t>
      </w:r>
      <w:proofErr w:type="spellStart"/>
      <w:r w:rsidRPr="00C1023A">
        <w:rPr>
          <w:lang w:val="ru-RU"/>
        </w:rPr>
        <w:t>Ф.Котлеру</w:t>
      </w:r>
      <w:proofErr w:type="spellEnd"/>
      <w:r w:rsidRPr="00C1023A">
        <w:rPr>
          <w:lang w:val="ru-RU"/>
        </w:rPr>
        <w:t>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Конкурентные стратегии в формирующихся отраслях.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Конкурентные стратегии в изменчивой рыночной среде.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Конкурентные стратегии в зрелой отрасли.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Конкурентные стратегии в условиях </w:t>
      </w:r>
      <w:proofErr w:type="spellStart"/>
      <w:r w:rsidRPr="00C1023A">
        <w:rPr>
          <w:lang w:val="ru-RU"/>
        </w:rPr>
        <w:t>стагнирующего</w:t>
      </w:r>
      <w:proofErr w:type="spellEnd"/>
      <w:r w:rsidRPr="00C1023A">
        <w:rPr>
          <w:lang w:val="ru-RU"/>
        </w:rPr>
        <w:t xml:space="preserve"> рынка.</w:t>
      </w:r>
    </w:p>
    <w:p w:rsidR="00B227C4" w:rsidRPr="00C1023A" w:rsidRDefault="00B227C4" w:rsidP="00B227C4">
      <w:pPr>
        <w:pStyle w:val="a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Конкурентные стратегии в отраслях с низким уровнем концентрации.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Формирование </w:t>
      </w:r>
      <w:proofErr w:type="gramStart"/>
      <w:r w:rsidRPr="00C1023A">
        <w:rPr>
          <w:lang w:val="ru-RU"/>
        </w:rPr>
        <w:t>целей стратегии повышения конкурентоспособности организации</w:t>
      </w:r>
      <w:proofErr w:type="gramEnd"/>
      <w:r w:rsidRPr="00C1023A">
        <w:rPr>
          <w:lang w:val="ru-RU"/>
        </w:rPr>
        <w:t>. Направления повышения конкурентоспособности организации.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Структура стратегии повышения конкурентоспособности. </w:t>
      </w:r>
      <w:proofErr w:type="gramStart"/>
      <w:r w:rsidRPr="00C1023A">
        <w:rPr>
          <w:lang w:val="ru-RU"/>
        </w:rPr>
        <w:t>Обеспечение реализации стратегии повышения конкурентоспособности организации (Правовое обеспечение.</w:t>
      </w:r>
      <w:proofErr w:type="gramEnd"/>
      <w:r w:rsidRPr="00C1023A">
        <w:rPr>
          <w:lang w:val="ru-RU"/>
        </w:rPr>
        <w:t xml:space="preserve"> Стандартизация и методическое обеспечение. Ресурсное обеспечение. </w:t>
      </w:r>
      <w:proofErr w:type="gramStart"/>
      <w:r w:rsidRPr="00C1023A">
        <w:rPr>
          <w:lang w:val="ru-RU"/>
        </w:rPr>
        <w:t>Информационное обеспечение).</w:t>
      </w:r>
      <w:proofErr w:type="gramEnd"/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 Формирование конкурентной среды как условие обеспечения конкурентоспособности.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Кластеры как инструмент повышения конкурентоспособности и инновационной активности.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Инновационный потенциал  и его влияние на конкурентоспособность организации. Сущность инновационного потенциала и факторы, определяющие особенности его формирования в сфере услуг.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Управление риском как необходимое условие обеспечение конкурентоспособности организации.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Сущность риска, предпосылки для его возникновения. Основные характеристики рисков. Функции, свойственные предпринимательскому риску.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lastRenderedPageBreak/>
        <w:t>Принципы и механизм управления риском.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Качество как фактор и средство обеспечения конкурентоспособности.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 xml:space="preserve">Понятие и показатели качества продукции.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Условия и составляющие обеспечения качества продукции. Модель системы менеджмента качества.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Анализ удовлетворенности потребителя качеством продукции, товаров услуг.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lang w:val="ru-RU"/>
        </w:rPr>
        <w:t>Система нормативного обеспечения в области качества в РБ. Виды технических нормативных правовых актов,  принятых в РБ.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bCs/>
          <w:lang w:val="ru-RU"/>
        </w:rPr>
        <w:t xml:space="preserve">Методические основы анализа конкурентной среды и концентрации на товарных рынках. 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shd w:val="clear" w:color="auto" w:fill="FFFFFF"/>
        <w:ind w:left="0" w:firstLine="0"/>
        <w:rPr>
          <w:lang w:val="ru-RU"/>
        </w:rPr>
      </w:pPr>
      <w:r w:rsidRPr="00C1023A">
        <w:rPr>
          <w:lang w:val="ru-RU"/>
        </w:rPr>
        <w:t>Основные параметры конкурентной среды на рынке и их оценка.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bCs/>
          <w:lang w:val="ru-RU"/>
        </w:rPr>
        <w:t>Оценка потенциальной конкуренции и барьеров входа на рынок.</w:t>
      </w:r>
    </w:p>
    <w:p w:rsidR="00B227C4" w:rsidRPr="00C1023A" w:rsidRDefault="00B227C4" w:rsidP="00B227C4">
      <w:pPr>
        <w:pStyle w:val="a5"/>
        <w:numPr>
          <w:ilvl w:val="0"/>
          <w:numId w:val="18"/>
        </w:numPr>
        <w:ind w:left="0" w:firstLine="0"/>
        <w:rPr>
          <w:lang w:val="ru-RU"/>
        </w:rPr>
      </w:pPr>
      <w:r w:rsidRPr="00C1023A">
        <w:rPr>
          <w:bCs/>
          <w:lang w:val="ru-RU"/>
        </w:rPr>
        <w:t>Государственное регулирование структуры товарных рынков.</w:t>
      </w:r>
      <w:r w:rsidRPr="00C1023A">
        <w:rPr>
          <w:lang w:val="ru-RU"/>
        </w:rPr>
        <w:t xml:space="preserve"> </w:t>
      </w:r>
    </w:p>
    <w:p w:rsidR="00B227C4" w:rsidRPr="00C1023A" w:rsidRDefault="00B227C4" w:rsidP="00B227C4">
      <w:pPr>
        <w:rPr>
          <w:sz w:val="28"/>
          <w:szCs w:val="28"/>
          <w:u w:val="single"/>
        </w:rPr>
      </w:pPr>
    </w:p>
    <w:p w:rsidR="00B227C4" w:rsidRPr="00C1023A" w:rsidRDefault="00B227C4" w:rsidP="00B227C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227C4" w:rsidRPr="001A51F4" w:rsidRDefault="00B227C4" w:rsidP="00B227C4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E1248" w:rsidRDefault="00CE1248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E1248" w:rsidRDefault="00CE1248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E1248" w:rsidRDefault="00CE1248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E1248" w:rsidRDefault="00CE1248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E1248" w:rsidRDefault="00CE1248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CE1248" w:rsidRDefault="00CE1248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227C4" w:rsidRPr="001A51F4" w:rsidRDefault="00B227C4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Pr="00C31EE0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  <w:r w:rsidRPr="00C31EE0">
        <w:rPr>
          <w:b/>
          <w:sz w:val="32"/>
          <w:szCs w:val="32"/>
        </w:rPr>
        <w:lastRenderedPageBreak/>
        <w:t xml:space="preserve">           </w:t>
      </w:r>
      <w:r>
        <w:rPr>
          <w:b/>
          <w:sz w:val="32"/>
          <w:szCs w:val="32"/>
        </w:rPr>
        <w:t>7</w:t>
      </w:r>
      <w:r w:rsidRPr="00C31EE0">
        <w:rPr>
          <w:b/>
          <w:sz w:val="32"/>
          <w:szCs w:val="32"/>
        </w:rPr>
        <w:t xml:space="preserve">. Материалы текущей, промежуточной и итоговой аттестации </w:t>
      </w:r>
    </w:p>
    <w:p w:rsidR="00BD148B" w:rsidRDefault="00BD148B" w:rsidP="00BD14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C31EE0">
        <w:rPr>
          <w:b/>
          <w:sz w:val="32"/>
          <w:szCs w:val="32"/>
        </w:rPr>
        <w:t xml:space="preserve">          </w:t>
      </w:r>
      <w:r>
        <w:rPr>
          <w:sz w:val="28"/>
          <w:szCs w:val="28"/>
        </w:rPr>
        <w:t>ВОЗМОЖНЫЕ ФОРМЫ ТЕКУЩЕГО КОНТРОЛЯ ЗНАНИЙ</w:t>
      </w:r>
    </w:p>
    <w:p w:rsidR="00BD148B" w:rsidRDefault="00BD148B" w:rsidP="00BD148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D148B" w:rsidRPr="006C7395" w:rsidRDefault="00BD148B" w:rsidP="00BD148B">
      <w:pPr>
        <w:ind w:left="1418" w:hanging="1418"/>
        <w:rPr>
          <w:b/>
          <w:sz w:val="28"/>
          <w:szCs w:val="28"/>
        </w:rPr>
      </w:pPr>
      <w:r>
        <w:rPr>
          <w:b/>
          <w:sz w:val="28"/>
          <w:szCs w:val="28"/>
        </w:rPr>
        <w:t>Экономический диктант</w:t>
      </w:r>
      <w:r>
        <w:rPr>
          <w:b/>
          <w:sz w:val="24"/>
          <w:szCs w:val="24"/>
        </w:rPr>
        <w:t xml:space="preserve"> «Классификация рыночной конкуренции». </w:t>
      </w:r>
    </w:p>
    <w:p w:rsidR="00BD148B" w:rsidRPr="00C0551C" w:rsidRDefault="00BD148B" w:rsidP="00BD148B">
      <w:pPr>
        <w:tabs>
          <w:tab w:val="left" w:pos="3616"/>
        </w:tabs>
        <w:rPr>
          <w:sz w:val="24"/>
          <w:szCs w:val="24"/>
        </w:rPr>
      </w:pPr>
      <w:r w:rsidRPr="00C0551C">
        <w:rPr>
          <w:sz w:val="24"/>
          <w:szCs w:val="24"/>
        </w:rPr>
        <w:t>Студенты пишут только ответ</w:t>
      </w:r>
      <w:r>
        <w:rPr>
          <w:sz w:val="24"/>
          <w:szCs w:val="24"/>
        </w:rPr>
        <w:tab/>
      </w:r>
    </w:p>
    <w:p w:rsidR="00BD148B" w:rsidRPr="00FA6507" w:rsidRDefault="00BD148B" w:rsidP="00BD148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Конкуренция, </w:t>
      </w:r>
      <w:proofErr w:type="gramStart"/>
      <w:r>
        <w:rPr>
          <w:sz w:val="24"/>
          <w:szCs w:val="24"/>
        </w:rPr>
        <w:t>возникающая</w:t>
      </w:r>
      <w:proofErr w:type="gramEnd"/>
      <w:r>
        <w:rPr>
          <w:sz w:val="24"/>
          <w:szCs w:val="24"/>
        </w:rPr>
        <w:t xml:space="preserve"> когда потребители и продав</w:t>
      </w:r>
      <w:r w:rsidRPr="00FA6507">
        <w:rPr>
          <w:sz w:val="24"/>
          <w:szCs w:val="24"/>
        </w:rPr>
        <w:t>цы оперируют независимо друг от друга даже если рынок не является чисто или совершенно конкурентным</w:t>
      </w:r>
      <w:r w:rsidRPr="00FA65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- …</w:t>
      </w:r>
    </w:p>
    <w:p w:rsidR="00BD148B" w:rsidRPr="00FA6507" w:rsidRDefault="00BD148B" w:rsidP="00BD148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5A28CD">
        <w:rPr>
          <w:bCs/>
          <w:sz w:val="24"/>
          <w:szCs w:val="24"/>
        </w:rPr>
        <w:t>конкуренция между товарами (объектами) – заменителями</w:t>
      </w:r>
      <w:r w:rsidRPr="00FA650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 …</w:t>
      </w:r>
    </w:p>
    <w:p w:rsidR="00BD148B" w:rsidRDefault="00BD148B" w:rsidP="00BD148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Конкуренция, </w:t>
      </w:r>
      <w:r w:rsidRPr="00FA6507">
        <w:rPr>
          <w:sz w:val="24"/>
          <w:szCs w:val="24"/>
        </w:rPr>
        <w:t>предполага</w:t>
      </w:r>
      <w:r>
        <w:rPr>
          <w:sz w:val="24"/>
          <w:szCs w:val="24"/>
        </w:rPr>
        <w:t>ющая</w:t>
      </w:r>
      <w:r w:rsidRPr="00FA6507">
        <w:rPr>
          <w:sz w:val="24"/>
          <w:szCs w:val="24"/>
        </w:rPr>
        <w:t xml:space="preserve"> продажу товаров или услуг по более низким ценам, чем у конкурентов</w:t>
      </w:r>
      <w:r>
        <w:rPr>
          <w:sz w:val="24"/>
          <w:szCs w:val="24"/>
        </w:rPr>
        <w:t xml:space="preserve"> - …</w:t>
      </w:r>
    </w:p>
    <w:p w:rsidR="00BD148B" w:rsidRDefault="00BD148B" w:rsidP="00BD148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A6507">
        <w:rPr>
          <w:sz w:val="24"/>
          <w:szCs w:val="24"/>
        </w:rPr>
        <w:t>конкуренция, при которой продукт   не присутствует на рынке, его появление только предполагается, а его свойства хорошо известны</w:t>
      </w:r>
      <w:r>
        <w:rPr>
          <w:sz w:val="24"/>
          <w:szCs w:val="24"/>
        </w:rPr>
        <w:t xml:space="preserve"> - </w:t>
      </w:r>
      <w:r>
        <w:rPr>
          <w:b/>
          <w:sz w:val="24"/>
          <w:szCs w:val="24"/>
        </w:rPr>
        <w:t>….</w:t>
      </w:r>
    </w:p>
    <w:p w:rsidR="00BD148B" w:rsidRDefault="00BD148B" w:rsidP="00BD148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FA6507">
        <w:rPr>
          <w:sz w:val="24"/>
          <w:szCs w:val="24"/>
        </w:rPr>
        <w:t>конкуренция между предпринимателями различных отраслей за более выгодное приложение капитала на основе перераспределения прибыли</w:t>
      </w:r>
      <w:r>
        <w:rPr>
          <w:sz w:val="24"/>
          <w:szCs w:val="24"/>
        </w:rPr>
        <w:t xml:space="preserve"> - …</w:t>
      </w:r>
    </w:p>
    <w:p w:rsidR="00BD148B" w:rsidRDefault="00BD148B" w:rsidP="00BD148B">
      <w:pPr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конкуренция, </w:t>
      </w:r>
      <w:r w:rsidRPr="00FA6507">
        <w:rPr>
          <w:sz w:val="24"/>
          <w:szCs w:val="24"/>
        </w:rPr>
        <w:t>возника</w:t>
      </w:r>
      <w:r>
        <w:rPr>
          <w:sz w:val="24"/>
          <w:szCs w:val="24"/>
        </w:rPr>
        <w:t>ющая</w:t>
      </w:r>
      <w:r w:rsidRPr="00FA6507">
        <w:rPr>
          <w:sz w:val="24"/>
          <w:szCs w:val="24"/>
        </w:rPr>
        <w:t>, когда многочисленные продавцы и потребители занимаются куплей-продажей однородного продукта</w:t>
      </w:r>
      <w:r>
        <w:rPr>
          <w:sz w:val="24"/>
          <w:szCs w:val="24"/>
        </w:rPr>
        <w:t xml:space="preserve"> - ….</w:t>
      </w:r>
    </w:p>
    <w:p w:rsidR="00BD148B" w:rsidRDefault="00BD148B" w:rsidP="00BD148B">
      <w:pPr>
        <w:autoSpaceDE w:val="0"/>
        <w:autoSpaceDN w:val="0"/>
        <w:adjustRightInd w:val="0"/>
        <w:rPr>
          <w:sz w:val="28"/>
          <w:szCs w:val="28"/>
        </w:rPr>
      </w:pPr>
    </w:p>
    <w:p w:rsidR="00BD148B" w:rsidRPr="000979A5" w:rsidRDefault="00BD148B" w:rsidP="00BD148B">
      <w:pPr>
        <w:ind w:left="1418" w:hanging="1418"/>
        <w:jc w:val="both"/>
        <w:rPr>
          <w:b/>
          <w:sz w:val="28"/>
          <w:szCs w:val="28"/>
        </w:rPr>
      </w:pPr>
      <w:r w:rsidRPr="000979A5">
        <w:rPr>
          <w:b/>
          <w:sz w:val="28"/>
          <w:szCs w:val="28"/>
        </w:rPr>
        <w:t>* Контрольный срез-опрос</w:t>
      </w:r>
    </w:p>
    <w:p w:rsidR="00BD148B" w:rsidRDefault="00BD148B" w:rsidP="00BD148B">
      <w:pPr>
        <w:ind w:left="1418" w:hanging="1418"/>
        <w:rPr>
          <w:sz w:val="23"/>
          <w:szCs w:val="23"/>
        </w:rPr>
      </w:pPr>
      <w:r w:rsidRPr="00850DFB">
        <w:rPr>
          <w:sz w:val="23"/>
          <w:szCs w:val="23"/>
        </w:rPr>
        <w:t>Соотнесите правильный вариант ответа к предложенным вопросам</w:t>
      </w:r>
    </w:p>
    <w:p w:rsidR="00BD148B" w:rsidRPr="00850DFB" w:rsidRDefault="00BD148B" w:rsidP="00BD148B">
      <w:pPr>
        <w:ind w:left="1418" w:hanging="1418"/>
        <w:rPr>
          <w:sz w:val="23"/>
          <w:szCs w:val="23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5"/>
        <w:gridCol w:w="2842"/>
      </w:tblGrid>
      <w:tr w:rsidR="00BD148B" w:rsidRPr="00850DFB" w:rsidTr="00F866BA">
        <w:tc>
          <w:tcPr>
            <w:tcW w:w="7148" w:type="dxa"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 xml:space="preserve">А) Идея закона в экономии суммы живого труда на единицу продукции </w:t>
            </w:r>
          </w:p>
        </w:tc>
        <w:tc>
          <w:tcPr>
            <w:tcW w:w="2882" w:type="dxa"/>
            <w:vMerge w:val="restart"/>
            <w:shd w:val="clear" w:color="auto" w:fill="auto"/>
          </w:tcPr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экономии времени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эффекта масштаба производства (опыта)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возвышения потребностей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убывающей доходности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экономической взаимосвязи затрат в сферах производства и потребления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возрастания дополнительных затрат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зависимости между предложением и спросом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предложения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спроса</w:t>
            </w:r>
          </w:p>
          <w:p w:rsidR="00BD148B" w:rsidRPr="00850DFB" w:rsidRDefault="00BD148B" w:rsidP="00BD148B">
            <w:pPr>
              <w:numPr>
                <w:ilvl w:val="0"/>
                <w:numId w:val="4"/>
              </w:numPr>
              <w:ind w:left="292" w:hanging="292"/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конкуренции</w:t>
            </w:r>
          </w:p>
        </w:tc>
      </w:tr>
      <w:tr w:rsidR="00BD148B" w:rsidRPr="00850DFB" w:rsidTr="00F866BA">
        <w:tc>
          <w:tcPr>
            <w:tcW w:w="7148" w:type="dxa"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Б) Согласно закону, с увеличением программы выпуска продукции условно-постоянные расходы на единицу продукции уменьшаются</w:t>
            </w:r>
          </w:p>
        </w:tc>
        <w:tc>
          <w:tcPr>
            <w:tcW w:w="2882" w:type="dxa"/>
            <w:vMerge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</w:p>
        </w:tc>
      </w:tr>
      <w:tr w:rsidR="00BD148B" w:rsidRPr="00850DFB" w:rsidTr="00F866BA">
        <w:tc>
          <w:tcPr>
            <w:tcW w:w="7148" w:type="dxa"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В) Закон, в соответствии с которым происходит процесс увеличения числа разновидностей потребительской продукции</w:t>
            </w:r>
          </w:p>
        </w:tc>
        <w:tc>
          <w:tcPr>
            <w:tcW w:w="2882" w:type="dxa"/>
            <w:vMerge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</w:p>
        </w:tc>
      </w:tr>
      <w:tr w:rsidR="00BD148B" w:rsidRPr="00850DFB" w:rsidTr="00F866BA">
        <w:tc>
          <w:tcPr>
            <w:tcW w:w="7148" w:type="dxa"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Г) В законе указывается, что на получение каждой последующей единицы эффективности требуется больше единиц затрат, чем на получение предыдущей единицы эффективности</w:t>
            </w:r>
          </w:p>
        </w:tc>
        <w:tc>
          <w:tcPr>
            <w:tcW w:w="2882" w:type="dxa"/>
            <w:vMerge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</w:p>
        </w:tc>
      </w:tr>
      <w:tr w:rsidR="00BD148B" w:rsidRPr="00850DFB" w:rsidTr="00F866BA">
        <w:trPr>
          <w:trHeight w:val="1891"/>
        </w:trPr>
        <w:tc>
          <w:tcPr>
            <w:tcW w:w="7148" w:type="dxa"/>
            <w:shd w:val="clear" w:color="auto" w:fill="auto"/>
          </w:tcPr>
          <w:p w:rsidR="00BD148B" w:rsidRDefault="00BD148B" w:rsidP="00F866BA">
            <w:pPr>
              <w:jc w:val="both"/>
              <w:rPr>
                <w:sz w:val="23"/>
                <w:szCs w:val="23"/>
              </w:rPr>
            </w:pPr>
            <w:r w:rsidRPr="00850DFB">
              <w:rPr>
                <w:sz w:val="23"/>
                <w:szCs w:val="23"/>
              </w:rPr>
              <w:t>Д) Закон, в соответствии с которым любая социально- экономическая система за свой жизненный цикл проходит сферу производства и потребления</w:t>
            </w:r>
          </w:p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</w:t>
            </w:r>
          </w:p>
        </w:tc>
        <w:tc>
          <w:tcPr>
            <w:tcW w:w="2882" w:type="dxa"/>
            <w:vMerge/>
            <w:shd w:val="clear" w:color="auto" w:fill="auto"/>
          </w:tcPr>
          <w:p w:rsidR="00BD148B" w:rsidRPr="00850DFB" w:rsidRDefault="00BD148B" w:rsidP="00F866BA">
            <w:pPr>
              <w:jc w:val="both"/>
              <w:rPr>
                <w:sz w:val="23"/>
                <w:szCs w:val="23"/>
              </w:rPr>
            </w:pPr>
          </w:p>
        </w:tc>
      </w:tr>
    </w:tbl>
    <w:p w:rsidR="00BD148B" w:rsidRDefault="00BD148B" w:rsidP="00BD148B">
      <w:pPr>
        <w:autoSpaceDE w:val="0"/>
        <w:autoSpaceDN w:val="0"/>
        <w:adjustRightInd w:val="0"/>
        <w:rPr>
          <w:sz w:val="28"/>
          <w:szCs w:val="28"/>
        </w:rPr>
      </w:pPr>
    </w:p>
    <w:p w:rsidR="00BD148B" w:rsidRPr="000979A5" w:rsidRDefault="00BD148B" w:rsidP="00BD148B">
      <w:pPr>
        <w:ind w:left="1418" w:hanging="1418"/>
        <w:jc w:val="both"/>
        <w:rPr>
          <w:b/>
          <w:sz w:val="28"/>
          <w:szCs w:val="28"/>
        </w:rPr>
      </w:pPr>
      <w:r w:rsidRPr="000979A5">
        <w:rPr>
          <w:b/>
          <w:sz w:val="28"/>
          <w:szCs w:val="28"/>
        </w:rPr>
        <w:t xml:space="preserve">* </w:t>
      </w:r>
      <w:proofErr w:type="gramStart"/>
      <w:r w:rsidRPr="000979A5">
        <w:rPr>
          <w:b/>
          <w:sz w:val="28"/>
          <w:szCs w:val="28"/>
        </w:rPr>
        <w:t>Письменный</w:t>
      </w:r>
      <w:proofErr w:type="gramEnd"/>
      <w:r w:rsidRPr="000979A5">
        <w:rPr>
          <w:b/>
          <w:sz w:val="28"/>
          <w:szCs w:val="28"/>
        </w:rPr>
        <w:t xml:space="preserve"> обучающий мини-опрос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59"/>
        <w:gridCol w:w="1204"/>
      </w:tblGrid>
      <w:tr w:rsidR="00BD148B" w:rsidRPr="00A55FF8" w:rsidTr="00F866BA">
        <w:tc>
          <w:tcPr>
            <w:tcW w:w="9746" w:type="dxa"/>
            <w:gridSpan w:val="2"/>
            <w:shd w:val="clear" w:color="auto" w:fill="auto"/>
          </w:tcPr>
          <w:p w:rsidR="00BD148B" w:rsidRPr="00A55FF8" w:rsidRDefault="00BD148B" w:rsidP="00BD148B">
            <w:pPr>
              <w:numPr>
                <w:ilvl w:val="0"/>
                <w:numId w:val="5"/>
              </w:num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 xml:space="preserve">Согласны </w:t>
            </w:r>
            <w:r>
              <w:rPr>
                <w:sz w:val="24"/>
                <w:szCs w:val="24"/>
              </w:rPr>
              <w:t>ли Вы с утверждениями, к</w:t>
            </w:r>
            <w:proofErr w:type="gramStart"/>
            <w:r>
              <w:rPr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A55FF8">
              <w:rPr>
                <w:sz w:val="24"/>
                <w:szCs w:val="24"/>
              </w:rPr>
              <w:t>саемыми</w:t>
            </w:r>
            <w:proofErr w:type="spellEnd"/>
            <w:r w:rsidRPr="00A55FF8">
              <w:rPr>
                <w:sz w:val="24"/>
                <w:szCs w:val="24"/>
              </w:rPr>
              <w:t xml:space="preserve"> факторов конкурентной борьбы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 xml:space="preserve">борьба ослабевает, когда число конкурирующих организаций </w:t>
            </w:r>
            <w:proofErr w:type="gramStart"/>
            <w:r w:rsidRPr="00A55FF8">
              <w:rPr>
                <w:sz w:val="24"/>
                <w:szCs w:val="24"/>
              </w:rPr>
              <w:t>увеличивается</w:t>
            </w:r>
            <w:proofErr w:type="gramEnd"/>
            <w:r w:rsidRPr="00A55FF8">
              <w:rPr>
                <w:sz w:val="24"/>
                <w:szCs w:val="24"/>
              </w:rPr>
              <w:t xml:space="preserve"> и они становятся относительно сравнимыми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>борьба усиливается, когда спрос на продукт растет медленно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>борьба слабее, если есть возможность использовать различные методы (ценовые и неценовые) конкуренции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>соперничество усиливается, если продукты конкурентов незначительно отличаются между собой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 xml:space="preserve">борьба возрастает в соответствии с размером отдачи от успешных </w:t>
            </w:r>
            <w:r w:rsidRPr="00A55FF8">
              <w:rPr>
                <w:sz w:val="24"/>
                <w:szCs w:val="24"/>
              </w:rPr>
              <w:lastRenderedPageBreak/>
              <w:t>стратегических действий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lastRenderedPageBreak/>
              <w:t>–</w:t>
            </w:r>
            <w:r w:rsidRPr="00A55FF8">
              <w:rPr>
                <w:sz w:val="24"/>
                <w:szCs w:val="24"/>
              </w:rPr>
              <w:tab/>
              <w:t>конкуренция ослабевает, когда уход из бизнеса становится дороже, чем продолжение конкуренции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>борьба не только усиливается, но и становится непредсказуемой, когда между организациями нет существенных различий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  <w:tr w:rsidR="00BD148B" w:rsidRPr="00A55FF8" w:rsidTr="00F866BA">
        <w:tc>
          <w:tcPr>
            <w:tcW w:w="852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 w:rsidRPr="00A55FF8">
              <w:rPr>
                <w:sz w:val="24"/>
                <w:szCs w:val="24"/>
              </w:rPr>
              <w:t>–</w:t>
            </w:r>
            <w:r w:rsidRPr="00A55FF8">
              <w:rPr>
                <w:sz w:val="24"/>
                <w:szCs w:val="24"/>
              </w:rPr>
              <w:tab/>
              <w:t>борьба усиливается, когда сильные организации из других отраслей приобретают слабые и предпринимают сильные стратегические ходы</w:t>
            </w:r>
          </w:p>
        </w:tc>
        <w:tc>
          <w:tcPr>
            <w:tcW w:w="1218" w:type="dxa"/>
            <w:shd w:val="clear" w:color="auto" w:fill="auto"/>
          </w:tcPr>
          <w:p w:rsidR="00BD148B" w:rsidRPr="00A55FF8" w:rsidRDefault="00BD148B" w:rsidP="00F866BA">
            <w:pPr>
              <w:ind w:left="318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</w:t>
            </w:r>
            <w:r w:rsidRPr="00A55FF8">
              <w:rPr>
                <w:sz w:val="24"/>
                <w:szCs w:val="24"/>
              </w:rPr>
              <w:t>нет</w:t>
            </w:r>
          </w:p>
        </w:tc>
      </w:tr>
    </w:tbl>
    <w:p w:rsidR="00BD148B" w:rsidRDefault="00BD148B" w:rsidP="00BD148B">
      <w:pPr>
        <w:autoSpaceDE w:val="0"/>
        <w:autoSpaceDN w:val="0"/>
        <w:adjustRightInd w:val="0"/>
        <w:rPr>
          <w:sz w:val="28"/>
          <w:szCs w:val="28"/>
        </w:rPr>
      </w:pPr>
    </w:p>
    <w:p w:rsidR="00BD148B" w:rsidRDefault="00BD148B" w:rsidP="00BD148B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 по решению задач</w:t>
      </w:r>
    </w:p>
    <w:p w:rsidR="00BD148B" w:rsidRDefault="00BD148B" w:rsidP="00BD148B">
      <w:pPr>
        <w:ind w:left="720"/>
        <w:jc w:val="center"/>
        <w:rPr>
          <w:b/>
          <w:sz w:val="28"/>
          <w:szCs w:val="28"/>
        </w:rPr>
      </w:pPr>
    </w:p>
    <w:p w:rsidR="00BD148B" w:rsidRDefault="00BD148B" w:rsidP="00BD148B">
      <w:pPr>
        <w:ind w:left="720"/>
        <w:jc w:val="center"/>
        <w:rPr>
          <w:b/>
          <w:sz w:val="28"/>
          <w:szCs w:val="28"/>
          <w:lang w:val="en-US"/>
        </w:rPr>
      </w:pPr>
      <w:r w:rsidRPr="004F7276">
        <w:rPr>
          <w:b/>
          <w:sz w:val="28"/>
          <w:szCs w:val="28"/>
        </w:rPr>
        <w:t>Задача №</w:t>
      </w:r>
      <w:r w:rsidRPr="004F7276">
        <w:rPr>
          <w:b/>
          <w:sz w:val="28"/>
          <w:szCs w:val="28"/>
          <w:lang w:val="be-BY"/>
        </w:rPr>
        <w:t>1</w:t>
      </w:r>
    </w:p>
    <w:p w:rsidR="00BD148B" w:rsidRPr="00005E7D" w:rsidRDefault="00BD148B" w:rsidP="00BD148B">
      <w:pPr>
        <w:ind w:left="720"/>
        <w:jc w:val="center"/>
        <w:rPr>
          <w:b/>
          <w:sz w:val="28"/>
          <w:szCs w:val="28"/>
          <w:lang w:val="en-US"/>
        </w:rPr>
      </w:pPr>
    </w:p>
    <w:p w:rsidR="00BD148B" w:rsidRPr="004F7276" w:rsidRDefault="00BD148B" w:rsidP="00BD148B">
      <w:pPr>
        <w:jc w:val="both"/>
        <w:rPr>
          <w:sz w:val="28"/>
          <w:szCs w:val="28"/>
        </w:rPr>
      </w:pPr>
      <w:r w:rsidRPr="004F7276">
        <w:rPr>
          <w:sz w:val="28"/>
          <w:szCs w:val="28"/>
        </w:rPr>
        <w:t xml:space="preserve">Рассчитайте коэффициент концентрации, коэффициент </w:t>
      </w:r>
      <w:proofErr w:type="spellStart"/>
      <w:r w:rsidRPr="004F7276">
        <w:rPr>
          <w:sz w:val="28"/>
          <w:szCs w:val="28"/>
        </w:rPr>
        <w:t>Херфиндаля-Хершмана</w:t>
      </w:r>
      <w:proofErr w:type="spellEnd"/>
      <w:r w:rsidRPr="004F7276">
        <w:rPr>
          <w:sz w:val="28"/>
          <w:szCs w:val="28"/>
        </w:rPr>
        <w:t>, четырехдольный показатель концентрации на основе следующих данных: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783"/>
        <w:gridCol w:w="3057"/>
      </w:tblGrid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 xml:space="preserve">Объём продаж, </w:t>
            </w:r>
            <w:proofErr w:type="spellStart"/>
            <w:proofErr w:type="gramStart"/>
            <w:r w:rsidRPr="007A1889">
              <w:rPr>
                <w:sz w:val="28"/>
                <w:szCs w:val="28"/>
              </w:rPr>
              <w:t>млрд</w:t>
            </w:r>
            <w:proofErr w:type="spellEnd"/>
            <w:proofErr w:type="gramEnd"/>
            <w:r w:rsidRPr="007A1889">
              <w:rPr>
                <w:sz w:val="28"/>
                <w:szCs w:val="28"/>
              </w:rPr>
              <w:t xml:space="preserve"> </w:t>
            </w:r>
            <w:proofErr w:type="spellStart"/>
            <w:r w:rsidRPr="007A1889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 xml:space="preserve"> Организация №1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4500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№2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7800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№3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7950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№4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7300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№5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7560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№6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7120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№7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7350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Организация №8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7480</w:t>
            </w:r>
          </w:p>
        </w:tc>
        <w:tc>
          <w:tcPr>
            <w:tcW w:w="305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  <w:tr w:rsidR="00BD148B" w:rsidRPr="007A1889" w:rsidTr="00F866BA">
        <w:tc>
          <w:tcPr>
            <w:tcW w:w="2988" w:type="dxa"/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ИТОГО</w:t>
            </w:r>
          </w:p>
        </w:tc>
        <w:tc>
          <w:tcPr>
            <w:tcW w:w="3783" w:type="dxa"/>
            <w:shd w:val="clear" w:color="auto" w:fill="auto"/>
          </w:tcPr>
          <w:p w:rsidR="00BD148B" w:rsidRPr="007A1889" w:rsidRDefault="00BD148B" w:rsidP="00F86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D148B" w:rsidRPr="007A1889" w:rsidRDefault="00BD148B" w:rsidP="00F866BA">
            <w:pPr>
              <w:jc w:val="both"/>
              <w:rPr>
                <w:sz w:val="28"/>
                <w:szCs w:val="28"/>
              </w:rPr>
            </w:pPr>
          </w:p>
        </w:tc>
      </w:tr>
    </w:tbl>
    <w:p w:rsidR="00BD148B" w:rsidRPr="007A1889" w:rsidRDefault="00BD148B" w:rsidP="00BD148B">
      <w:pPr>
        <w:jc w:val="center"/>
        <w:rPr>
          <w:b/>
          <w:sz w:val="28"/>
          <w:szCs w:val="28"/>
        </w:rPr>
      </w:pPr>
    </w:p>
    <w:p w:rsidR="00BD148B" w:rsidRPr="007A1889" w:rsidRDefault="00BD148B" w:rsidP="00BD148B">
      <w:pPr>
        <w:tabs>
          <w:tab w:val="left" w:pos="2520"/>
        </w:tabs>
        <w:jc w:val="center"/>
        <w:rPr>
          <w:b/>
          <w:sz w:val="28"/>
          <w:szCs w:val="28"/>
          <w:lang w:val="be-BY"/>
        </w:rPr>
      </w:pPr>
      <w:r w:rsidRPr="007A1889">
        <w:rPr>
          <w:b/>
          <w:sz w:val="28"/>
          <w:szCs w:val="28"/>
        </w:rPr>
        <w:t>Задача №</w:t>
      </w:r>
      <w:r w:rsidRPr="007A1889">
        <w:rPr>
          <w:b/>
          <w:sz w:val="28"/>
          <w:szCs w:val="28"/>
          <w:lang w:val="be-BY"/>
        </w:rPr>
        <w:t>2</w:t>
      </w:r>
    </w:p>
    <w:p w:rsidR="00BD148B" w:rsidRPr="007A1889" w:rsidRDefault="00BD148B" w:rsidP="00BD148B">
      <w:pPr>
        <w:tabs>
          <w:tab w:val="left" w:pos="2520"/>
        </w:tabs>
        <w:jc w:val="both"/>
        <w:rPr>
          <w:sz w:val="28"/>
          <w:szCs w:val="28"/>
        </w:rPr>
      </w:pPr>
      <w:r w:rsidRPr="007A1889">
        <w:rPr>
          <w:sz w:val="28"/>
          <w:szCs w:val="28"/>
        </w:rPr>
        <w:t>Оцените конкурентоспособность товара на основе экспертных оценок по системе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1775"/>
        <w:gridCol w:w="1565"/>
        <w:gridCol w:w="1776"/>
        <w:gridCol w:w="2325"/>
      </w:tblGrid>
      <w:tr w:rsidR="00BD148B" w:rsidRPr="007A1889" w:rsidTr="00F866BA">
        <w:tc>
          <w:tcPr>
            <w:tcW w:w="2152" w:type="dxa"/>
            <w:vMerge w:val="restart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Эксперт</w:t>
            </w:r>
          </w:p>
        </w:tc>
        <w:tc>
          <w:tcPr>
            <w:tcW w:w="8610" w:type="dxa"/>
            <w:gridSpan w:val="4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Оценка экспертов по пятибалльной системе</w:t>
            </w:r>
          </w:p>
        </w:tc>
      </w:tr>
      <w:tr w:rsidR="00BD148B" w:rsidRPr="007A1889" w:rsidTr="00F866BA">
        <w:tc>
          <w:tcPr>
            <w:tcW w:w="2152" w:type="dxa"/>
            <w:vMerge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качество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цена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качество сервиса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7A1889">
              <w:rPr>
                <w:sz w:val="28"/>
                <w:szCs w:val="28"/>
              </w:rPr>
              <w:t>эксплутационные</w:t>
            </w:r>
            <w:proofErr w:type="spellEnd"/>
            <w:r w:rsidRPr="007A1889">
              <w:rPr>
                <w:sz w:val="28"/>
                <w:szCs w:val="28"/>
              </w:rPr>
              <w:t xml:space="preserve"> затраты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Директор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Экономист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proofErr w:type="spellStart"/>
            <w:r w:rsidRPr="007A1889">
              <w:rPr>
                <w:sz w:val="28"/>
                <w:szCs w:val="28"/>
              </w:rPr>
              <w:t>Маркетолог</w:t>
            </w:r>
            <w:proofErr w:type="spellEnd"/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Технолог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5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Администратор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5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Конструктор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</w:tr>
      <w:tr w:rsidR="00BD148B" w:rsidRPr="007A1889" w:rsidTr="00F866BA"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Весомость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4</w:t>
            </w:r>
          </w:p>
        </w:tc>
        <w:tc>
          <w:tcPr>
            <w:tcW w:w="2152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3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2</w:t>
            </w:r>
          </w:p>
        </w:tc>
        <w:tc>
          <w:tcPr>
            <w:tcW w:w="2153" w:type="dxa"/>
            <w:shd w:val="clear" w:color="auto" w:fill="auto"/>
          </w:tcPr>
          <w:p w:rsidR="00BD148B" w:rsidRPr="007A1889" w:rsidRDefault="00BD148B" w:rsidP="00F866BA">
            <w:pPr>
              <w:tabs>
                <w:tab w:val="left" w:pos="2520"/>
              </w:tabs>
              <w:jc w:val="center"/>
              <w:rPr>
                <w:sz w:val="28"/>
                <w:szCs w:val="28"/>
              </w:rPr>
            </w:pPr>
            <w:r w:rsidRPr="007A1889">
              <w:rPr>
                <w:sz w:val="28"/>
                <w:szCs w:val="28"/>
              </w:rPr>
              <w:t>1</w:t>
            </w:r>
          </w:p>
        </w:tc>
      </w:tr>
    </w:tbl>
    <w:p w:rsidR="00BD148B" w:rsidRDefault="00BD148B" w:rsidP="00BD148B">
      <w:pPr>
        <w:tabs>
          <w:tab w:val="left" w:pos="2520"/>
        </w:tabs>
        <w:rPr>
          <w:b/>
          <w:sz w:val="28"/>
          <w:szCs w:val="28"/>
        </w:rPr>
      </w:pPr>
    </w:p>
    <w:p w:rsidR="00BD148B" w:rsidRDefault="00BD148B" w:rsidP="00BD148B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Тестовые задания</w:t>
      </w:r>
    </w:p>
    <w:p w:rsidR="00BD148B" w:rsidRPr="008C5D34" w:rsidRDefault="00BD148B" w:rsidP="00BD148B">
      <w:pPr>
        <w:ind w:right="-1" w:firstLine="567"/>
        <w:rPr>
          <w:sz w:val="28"/>
          <w:szCs w:val="28"/>
        </w:rPr>
      </w:pPr>
      <w:r w:rsidRPr="008C5D34">
        <w:rPr>
          <w:sz w:val="28"/>
          <w:szCs w:val="28"/>
        </w:rPr>
        <w:t xml:space="preserve">1. Типичная фирма первого периода развития конкуренции в 20 веке </w:t>
      </w:r>
    </w:p>
    <w:p w:rsidR="00BD148B" w:rsidRPr="008C5D34" w:rsidRDefault="00BD148B" w:rsidP="00BD148B">
      <w:pPr>
        <w:ind w:right="-1"/>
        <w:rPr>
          <w:sz w:val="28"/>
          <w:szCs w:val="28"/>
        </w:rPr>
      </w:pPr>
      <w:r w:rsidRPr="008C5D34">
        <w:rPr>
          <w:sz w:val="28"/>
          <w:szCs w:val="28"/>
        </w:rPr>
        <w:t>а) обладает крупными размерами</w:t>
      </w:r>
    </w:p>
    <w:p w:rsidR="00BD148B" w:rsidRPr="008C5D34" w:rsidRDefault="00BD148B" w:rsidP="00BD148B">
      <w:pPr>
        <w:ind w:right="-1"/>
        <w:rPr>
          <w:sz w:val="28"/>
          <w:szCs w:val="28"/>
        </w:rPr>
      </w:pPr>
      <w:r w:rsidRPr="008C5D34">
        <w:rPr>
          <w:sz w:val="28"/>
          <w:szCs w:val="28"/>
        </w:rPr>
        <w:t>б) предпочитает наступательную конкурентную политику</w:t>
      </w:r>
    </w:p>
    <w:p w:rsidR="00BD148B" w:rsidRPr="008C5D34" w:rsidRDefault="00BD148B" w:rsidP="00BD148B">
      <w:pPr>
        <w:ind w:right="-1"/>
        <w:jc w:val="both"/>
        <w:rPr>
          <w:sz w:val="28"/>
          <w:szCs w:val="28"/>
        </w:rPr>
      </w:pPr>
      <w:r w:rsidRPr="008C5D34">
        <w:rPr>
          <w:sz w:val="28"/>
          <w:szCs w:val="28"/>
        </w:rPr>
        <w:lastRenderedPageBreak/>
        <w:t>в) не может обеспечить длительный контроль над важнейшими условиями производства</w:t>
      </w:r>
    </w:p>
    <w:p w:rsidR="00BD148B" w:rsidRPr="008C5D34" w:rsidRDefault="00BD148B" w:rsidP="00BD148B">
      <w:pPr>
        <w:tabs>
          <w:tab w:val="left" w:pos="2520"/>
        </w:tabs>
        <w:rPr>
          <w:sz w:val="28"/>
          <w:szCs w:val="28"/>
        </w:rPr>
      </w:pPr>
      <w:r w:rsidRPr="008C5D34">
        <w:rPr>
          <w:sz w:val="28"/>
          <w:szCs w:val="28"/>
        </w:rPr>
        <w:t>г) все ответы  верны</w:t>
      </w:r>
    </w:p>
    <w:p w:rsidR="00BD148B" w:rsidRPr="008C5D34" w:rsidRDefault="00BD148B" w:rsidP="00BD148B">
      <w:pPr>
        <w:ind w:right="-1" w:firstLine="567"/>
        <w:rPr>
          <w:sz w:val="28"/>
          <w:szCs w:val="28"/>
        </w:rPr>
      </w:pPr>
      <w:r w:rsidRPr="008C5D34">
        <w:rPr>
          <w:sz w:val="28"/>
          <w:szCs w:val="28"/>
        </w:rPr>
        <w:t>2. В зависимости от сферы действия выделяют конкуренцию</w:t>
      </w:r>
    </w:p>
    <w:p w:rsidR="00BD148B" w:rsidRPr="008C5D34" w:rsidRDefault="00BD148B" w:rsidP="00BD148B">
      <w:pPr>
        <w:tabs>
          <w:tab w:val="left" w:pos="709"/>
          <w:tab w:val="left" w:pos="1276"/>
        </w:tabs>
        <w:ind w:right="-1"/>
        <w:rPr>
          <w:sz w:val="28"/>
          <w:szCs w:val="28"/>
        </w:rPr>
      </w:pPr>
      <w:r w:rsidRPr="008C5D34">
        <w:rPr>
          <w:sz w:val="28"/>
          <w:szCs w:val="28"/>
        </w:rPr>
        <w:t>а) внутриотраслевую, межотраслевую, международную</w:t>
      </w:r>
    </w:p>
    <w:p w:rsidR="00BD148B" w:rsidRPr="008C5D34" w:rsidRDefault="00BD148B" w:rsidP="00BD148B">
      <w:pPr>
        <w:ind w:right="-1"/>
        <w:jc w:val="both"/>
        <w:rPr>
          <w:sz w:val="28"/>
          <w:szCs w:val="28"/>
        </w:rPr>
      </w:pPr>
      <w:r w:rsidRPr="008C5D34">
        <w:rPr>
          <w:sz w:val="28"/>
          <w:szCs w:val="28"/>
        </w:rPr>
        <w:t>б) между продавцами, между покупателями, между продавцами и покупателями</w:t>
      </w:r>
    </w:p>
    <w:p w:rsidR="00BD148B" w:rsidRPr="008C5D34" w:rsidRDefault="00BD148B" w:rsidP="00BD148B">
      <w:pPr>
        <w:ind w:right="-1"/>
        <w:rPr>
          <w:sz w:val="28"/>
          <w:szCs w:val="28"/>
        </w:rPr>
      </w:pPr>
      <w:r w:rsidRPr="008C5D34">
        <w:rPr>
          <w:sz w:val="28"/>
          <w:szCs w:val="28"/>
        </w:rPr>
        <w:t>в) общую, косвенную, ожидаемую</w:t>
      </w:r>
    </w:p>
    <w:p w:rsidR="00BD148B" w:rsidRDefault="00BD148B" w:rsidP="00BD148B">
      <w:pPr>
        <w:tabs>
          <w:tab w:val="left" w:pos="2520"/>
        </w:tabs>
        <w:rPr>
          <w:sz w:val="28"/>
          <w:szCs w:val="28"/>
        </w:rPr>
      </w:pPr>
      <w:r w:rsidRPr="008C5D34">
        <w:rPr>
          <w:sz w:val="28"/>
          <w:szCs w:val="28"/>
        </w:rPr>
        <w:t xml:space="preserve">г) </w:t>
      </w:r>
      <w:proofErr w:type="gramStart"/>
      <w:r w:rsidRPr="008C5D34">
        <w:rPr>
          <w:sz w:val="28"/>
          <w:szCs w:val="28"/>
        </w:rPr>
        <w:t>свободную</w:t>
      </w:r>
      <w:proofErr w:type="gramEnd"/>
      <w:r w:rsidRPr="008C5D34">
        <w:rPr>
          <w:sz w:val="28"/>
          <w:szCs w:val="28"/>
        </w:rPr>
        <w:t>, регулируемую государством</w:t>
      </w:r>
    </w:p>
    <w:p w:rsidR="00BD148B" w:rsidRPr="00243C06" w:rsidRDefault="00BD148B" w:rsidP="00BD148B">
      <w:pPr>
        <w:tabs>
          <w:tab w:val="left" w:pos="2520"/>
        </w:tabs>
        <w:ind w:firstLine="567"/>
        <w:jc w:val="both"/>
        <w:rPr>
          <w:sz w:val="28"/>
          <w:szCs w:val="28"/>
        </w:rPr>
      </w:pPr>
      <w:r w:rsidRPr="00243C06">
        <w:rPr>
          <w:sz w:val="28"/>
          <w:szCs w:val="28"/>
        </w:rPr>
        <w:t>3. Кто в своей книге "Международная конкуренция" отмечает, что конкуренция - это динамичный и развивающийся процесс, непрерывно меняющийся ландшафт, на котором появляются новые товары, новые пути маркетинга, новые рыночные сегменты</w:t>
      </w:r>
    </w:p>
    <w:tbl>
      <w:tblPr>
        <w:tblW w:w="9777" w:type="dxa"/>
        <w:tblInd w:w="93" w:type="dxa"/>
        <w:tblLook w:val="0000"/>
      </w:tblPr>
      <w:tblGrid>
        <w:gridCol w:w="9654"/>
        <w:gridCol w:w="123"/>
      </w:tblGrid>
      <w:tr w:rsidR="00BD148B" w:rsidRPr="00243C06" w:rsidTr="00F866BA">
        <w:trPr>
          <w:trHeight w:val="255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243C06" w:rsidRDefault="00BD148B" w:rsidP="00F866BA">
            <w:pPr>
              <w:jc w:val="both"/>
              <w:rPr>
                <w:sz w:val="28"/>
                <w:szCs w:val="28"/>
              </w:rPr>
            </w:pPr>
            <w:r w:rsidRPr="00243C06">
              <w:rPr>
                <w:sz w:val="28"/>
                <w:szCs w:val="28"/>
              </w:rPr>
              <w:t xml:space="preserve">а) П. </w:t>
            </w:r>
            <w:proofErr w:type="spellStart"/>
            <w:r w:rsidRPr="00243C06">
              <w:rPr>
                <w:sz w:val="28"/>
                <w:szCs w:val="28"/>
              </w:rPr>
              <w:t>Хейне</w:t>
            </w:r>
            <w:proofErr w:type="spellEnd"/>
            <w:r w:rsidRPr="00243C06">
              <w:rPr>
                <w:sz w:val="28"/>
                <w:szCs w:val="28"/>
              </w:rPr>
              <w:t xml:space="preserve"> </w:t>
            </w:r>
          </w:p>
          <w:p w:rsidR="00BD148B" w:rsidRPr="00243C06" w:rsidRDefault="00BD148B" w:rsidP="00F866BA">
            <w:pPr>
              <w:jc w:val="both"/>
              <w:rPr>
                <w:sz w:val="28"/>
                <w:szCs w:val="28"/>
              </w:rPr>
            </w:pPr>
            <w:r w:rsidRPr="00243C06">
              <w:rPr>
                <w:sz w:val="28"/>
                <w:szCs w:val="28"/>
              </w:rPr>
              <w:t xml:space="preserve">б) Ф. </w:t>
            </w:r>
            <w:proofErr w:type="spellStart"/>
            <w:r w:rsidRPr="00243C06">
              <w:rPr>
                <w:sz w:val="28"/>
                <w:szCs w:val="28"/>
              </w:rPr>
              <w:t>Найт</w:t>
            </w:r>
            <w:proofErr w:type="spellEnd"/>
          </w:p>
          <w:p w:rsidR="00BD148B" w:rsidRPr="00243C06" w:rsidRDefault="00BD148B" w:rsidP="00F866BA">
            <w:pPr>
              <w:jc w:val="both"/>
              <w:rPr>
                <w:sz w:val="28"/>
                <w:szCs w:val="28"/>
              </w:rPr>
            </w:pPr>
            <w:r w:rsidRPr="00243C06">
              <w:rPr>
                <w:sz w:val="28"/>
                <w:szCs w:val="28"/>
              </w:rPr>
              <w:t>в) М. Портер</w:t>
            </w:r>
          </w:p>
          <w:p w:rsidR="00BD148B" w:rsidRPr="00243C06" w:rsidRDefault="00BD148B" w:rsidP="00F866BA">
            <w:pPr>
              <w:jc w:val="both"/>
              <w:rPr>
                <w:sz w:val="28"/>
                <w:szCs w:val="28"/>
              </w:rPr>
            </w:pPr>
            <w:r w:rsidRPr="00243C06">
              <w:rPr>
                <w:sz w:val="28"/>
                <w:szCs w:val="28"/>
              </w:rPr>
              <w:t xml:space="preserve">г) Р. </w:t>
            </w:r>
            <w:proofErr w:type="spellStart"/>
            <w:r w:rsidRPr="00243C06">
              <w:rPr>
                <w:sz w:val="28"/>
                <w:szCs w:val="28"/>
              </w:rPr>
              <w:t>Фатхутдинов</w:t>
            </w:r>
            <w:proofErr w:type="spellEnd"/>
          </w:p>
        </w:tc>
      </w:tr>
      <w:tr w:rsidR="00BD148B" w:rsidRPr="00FC5B00" w:rsidTr="00F866BA">
        <w:trPr>
          <w:gridAfter w:val="1"/>
          <w:wAfter w:w="123" w:type="dxa"/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FC5B00" w:rsidRDefault="00BD148B" w:rsidP="00F866BA">
            <w:pPr>
              <w:pStyle w:val="a5"/>
              <w:tabs>
                <w:tab w:val="left" w:pos="0"/>
                <w:tab w:val="left" w:pos="2520"/>
              </w:tabs>
              <w:ind w:left="49" w:firstLine="567"/>
              <w:rPr>
                <w:lang w:val="ru-RU"/>
              </w:rPr>
            </w:pPr>
            <w:r w:rsidRPr="00FC5B00">
              <w:rPr>
                <w:lang w:val="ru-RU"/>
              </w:rPr>
              <w:t>4.Если степень интенсивности динамической конкуренции высокая, а степень интенсивности статической конкуренции низкая, то на рынке наблюдается</w:t>
            </w:r>
          </w:p>
          <w:p w:rsidR="00BD148B" w:rsidRPr="00FC5B00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а) повышенная степень конкуренции в условиях реального передела рынка</w:t>
            </w:r>
          </w:p>
          <w:p w:rsidR="00BD148B" w:rsidRPr="00FC5B00" w:rsidRDefault="00BD148B" w:rsidP="00F866BA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б) повышенная степень конкуренции накануне передела рынка</w:t>
            </w:r>
          </w:p>
          <w:p w:rsidR="00BD148B" w:rsidRPr="00FC5B00" w:rsidRDefault="00BD148B" w:rsidP="00F866BA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 xml:space="preserve">в) пониженная степень конкуренции вследствие осуществленного передела рынка </w:t>
            </w:r>
          </w:p>
          <w:p w:rsidR="00BD148B" w:rsidRPr="00FC5B00" w:rsidRDefault="00BD148B" w:rsidP="00F866BA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г) низкий уровень конкуренции с выраженным монополизмом</w:t>
            </w:r>
          </w:p>
          <w:p w:rsidR="00BD148B" w:rsidRPr="00FC5B00" w:rsidRDefault="00BD148B" w:rsidP="00F866BA">
            <w:pPr>
              <w:ind w:firstLine="616"/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5. Цель конкурентоспособности региона: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а) повышение эффективности производства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б) рост благосостояния населения региона.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в</w:t>
            </w:r>
            <w:proofErr w:type="gramStart"/>
            <w:r w:rsidRPr="00FC5B00">
              <w:rPr>
                <w:sz w:val="28"/>
                <w:szCs w:val="28"/>
              </w:rPr>
              <w:t>)р</w:t>
            </w:r>
            <w:proofErr w:type="gramEnd"/>
            <w:r w:rsidRPr="00FC5B00">
              <w:rPr>
                <w:sz w:val="28"/>
                <w:szCs w:val="28"/>
              </w:rPr>
              <w:t>ост численности населения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г) все варианты верны</w:t>
            </w:r>
          </w:p>
          <w:p w:rsidR="00BD148B" w:rsidRPr="00FC5B00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FC5B00">
              <w:rPr>
                <w:sz w:val="28"/>
                <w:szCs w:val="28"/>
              </w:rPr>
              <w:t>Показатели конкурентоспособности региона подразделяются на показатели: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а) стратегической конкурентоспособности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б) информационной конкурентоспособности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в) фактической конкурентоспособности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г) экономической конкурентоспособности</w:t>
            </w:r>
          </w:p>
          <w:p w:rsidR="00BD148B" w:rsidRPr="00FC5B00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FC5B00">
              <w:rPr>
                <w:sz w:val="28"/>
                <w:szCs w:val="28"/>
              </w:rPr>
              <w:t xml:space="preserve"> Факторы, влияющие на конкурентоспособность региона, классифицируются </w:t>
            </w:r>
            <w:proofErr w:type="gramStart"/>
            <w:r w:rsidRPr="00FC5B00">
              <w:rPr>
                <w:sz w:val="28"/>
                <w:szCs w:val="28"/>
              </w:rPr>
              <w:t>на</w:t>
            </w:r>
            <w:proofErr w:type="gramEnd"/>
            <w:r w:rsidRPr="00FC5B00">
              <w:rPr>
                <w:sz w:val="28"/>
                <w:szCs w:val="28"/>
              </w:rPr>
              <w:t>: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 xml:space="preserve">а) внутренние и внешние 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 w:rsidRPr="00FC5B00">
              <w:rPr>
                <w:sz w:val="28"/>
                <w:szCs w:val="28"/>
              </w:rPr>
              <w:t xml:space="preserve">количественные и качественные 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FC5B00">
              <w:rPr>
                <w:sz w:val="28"/>
                <w:szCs w:val="28"/>
              </w:rPr>
              <w:t>оба варианта верны</w:t>
            </w:r>
          </w:p>
          <w:p w:rsidR="00BD148B" w:rsidRPr="00FC5B00" w:rsidRDefault="00BD148B" w:rsidP="00F866BA">
            <w:pPr>
              <w:ind w:firstLine="6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FC5B00">
              <w:rPr>
                <w:sz w:val="28"/>
                <w:szCs w:val="28"/>
              </w:rPr>
              <w:t xml:space="preserve"> Факторы оценки конкурентоспособности региона: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 w:rsidRPr="00FC5B00">
              <w:rPr>
                <w:sz w:val="28"/>
                <w:szCs w:val="28"/>
              </w:rPr>
              <w:t>ВВП на душу населения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>б) уровень безработицы</w:t>
            </w:r>
          </w:p>
          <w:p w:rsidR="00BD148B" w:rsidRPr="00AD4367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t xml:space="preserve">в) доля импорта и экспорта в </w:t>
            </w:r>
            <w:r w:rsidRPr="00AD4367">
              <w:rPr>
                <w:sz w:val="28"/>
                <w:szCs w:val="28"/>
              </w:rPr>
              <w:t>ВВП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r w:rsidRPr="00FC5B00">
              <w:rPr>
                <w:sz w:val="28"/>
                <w:szCs w:val="28"/>
              </w:rPr>
              <w:lastRenderedPageBreak/>
              <w:t>г)</w:t>
            </w:r>
            <w:r>
              <w:rPr>
                <w:sz w:val="28"/>
                <w:szCs w:val="28"/>
              </w:rPr>
              <w:t xml:space="preserve"> </w:t>
            </w:r>
            <w:r w:rsidRPr="00FC5B00">
              <w:rPr>
                <w:sz w:val="28"/>
                <w:szCs w:val="28"/>
              </w:rPr>
              <w:t>продолжительность жизни населения региона</w:t>
            </w:r>
          </w:p>
          <w:p w:rsidR="00BD148B" w:rsidRPr="00FC5B00" w:rsidRDefault="00BD148B" w:rsidP="00F866BA">
            <w:pPr>
              <w:rPr>
                <w:sz w:val="28"/>
                <w:szCs w:val="28"/>
              </w:rPr>
            </w:pPr>
            <w:proofErr w:type="spellStart"/>
            <w:r w:rsidRPr="00FC5B00">
              <w:rPr>
                <w:sz w:val="28"/>
                <w:szCs w:val="28"/>
              </w:rPr>
              <w:t>д</w:t>
            </w:r>
            <w:proofErr w:type="spellEnd"/>
            <w:r w:rsidRPr="00FC5B0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FC5B00">
              <w:rPr>
                <w:sz w:val="28"/>
                <w:szCs w:val="28"/>
              </w:rPr>
              <w:t>все варианты верны</w:t>
            </w:r>
          </w:p>
          <w:p w:rsidR="00BD148B" w:rsidRPr="008A3F24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8A3F24">
              <w:rPr>
                <w:bCs/>
                <w:sz w:val="28"/>
                <w:szCs w:val="28"/>
              </w:rPr>
              <w:t>Под эффективной специализацией региона понимают: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а) концентрацию на территории региона конкретных видов производства, удовлетворяющих не только собственные потребности в продукции, но и потреб</w:t>
            </w:r>
            <w:r w:rsidRPr="008A3F24">
              <w:rPr>
                <w:sz w:val="28"/>
                <w:szCs w:val="28"/>
              </w:rPr>
              <w:softHyphen/>
              <w:t>ности других регионов;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б) концентрацию на территории региона конкретных видов производства;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в) преимущественное развитие в регионе крупномасштабных отраслей производства;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г) преимущественное развитие в регионе крупномасштабных отраслей производства, наибо</w:t>
            </w:r>
            <w:r w:rsidRPr="008A3F24">
              <w:rPr>
                <w:sz w:val="28"/>
                <w:szCs w:val="28"/>
              </w:rPr>
              <w:softHyphen/>
              <w:t>лее эффективно использующих местный ресурсный потенциал для удовлетворения потребностей национальной экономики.</w:t>
            </w:r>
          </w:p>
          <w:p w:rsidR="00BD148B" w:rsidRPr="008A3F24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10. </w:t>
            </w:r>
            <w:r w:rsidRPr="008A3F24">
              <w:rPr>
                <w:bCs/>
                <w:sz w:val="28"/>
                <w:szCs w:val="28"/>
              </w:rPr>
              <w:t xml:space="preserve">Региональный рынок труда </w:t>
            </w:r>
            <w:r>
              <w:rPr>
                <w:bCs/>
                <w:sz w:val="28"/>
                <w:szCs w:val="28"/>
              </w:rPr>
              <w:t xml:space="preserve">- </w:t>
            </w:r>
            <w:r w:rsidRPr="008A3F24">
              <w:rPr>
                <w:bCs/>
                <w:sz w:val="28"/>
                <w:szCs w:val="28"/>
              </w:rPr>
              <w:t>это: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а) часть ВРП в виде товаров и услуг, которая покупается или приобретается населением региона для личного потреб</w:t>
            </w:r>
            <w:r w:rsidRPr="008A3F24">
              <w:rPr>
                <w:sz w:val="28"/>
                <w:szCs w:val="28"/>
              </w:rPr>
              <w:softHyphen/>
              <w:t>ления.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б) часть ВРП в виде орудий и предметов труда, которая потребляется во всех отрас</w:t>
            </w:r>
            <w:r w:rsidRPr="008A3F24">
              <w:rPr>
                <w:sz w:val="28"/>
                <w:szCs w:val="28"/>
              </w:rPr>
              <w:softHyphen/>
              <w:t>лей хозяйства и используется в процессе производства товаров и услуг;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в) сфера товарно-денежных отношений по поводу купли-продажи и использования земли и других естествен</w:t>
            </w:r>
            <w:r w:rsidRPr="008A3F24">
              <w:rPr>
                <w:sz w:val="28"/>
                <w:szCs w:val="28"/>
              </w:rPr>
              <w:softHyphen/>
              <w:t>ных угодий;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г) это пространство, где цена и количество труда определяются взаимодействием спроса со стороны предприятий и предложения со стороны временно незанятых людей.</w:t>
            </w:r>
          </w:p>
          <w:p w:rsidR="00BD148B" w:rsidRPr="008A3F24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11. </w:t>
            </w:r>
            <w:r w:rsidRPr="008A3F24">
              <w:rPr>
                <w:bCs/>
                <w:sz w:val="28"/>
                <w:szCs w:val="28"/>
              </w:rPr>
              <w:t>Потребительский рынок региона – это: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а) часть ВРП в виде товаров и услуг, которая покупается или приобретается населением региона для личного потреб</w:t>
            </w:r>
            <w:r w:rsidRPr="008A3F24">
              <w:rPr>
                <w:sz w:val="28"/>
                <w:szCs w:val="28"/>
              </w:rPr>
              <w:softHyphen/>
              <w:t>ления.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б) часть ВРП в виде орудий и предметов труда, которая потребляется во всех отрас</w:t>
            </w:r>
            <w:r w:rsidRPr="008A3F24">
              <w:rPr>
                <w:sz w:val="28"/>
                <w:szCs w:val="28"/>
              </w:rPr>
              <w:softHyphen/>
              <w:t>лей хозяйства и используется в процессе производства товаров и услуг;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в) сфера товарно-денежных отношений по поводу купли-продажи и использования земли и других естествен</w:t>
            </w:r>
            <w:r w:rsidRPr="008A3F24">
              <w:rPr>
                <w:sz w:val="28"/>
                <w:szCs w:val="28"/>
              </w:rPr>
              <w:softHyphen/>
              <w:t>ных угодий;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г) это пространство, где цена и количество труда определяются взаимодействием спроса со стороны предприятий и предложения со стороны временно незанятых людей.</w:t>
            </w:r>
          </w:p>
          <w:p w:rsidR="00BD148B" w:rsidRPr="008A3F24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</w:t>
            </w:r>
            <w:r w:rsidRPr="008A3F24">
              <w:rPr>
                <w:rStyle w:val="aff2"/>
                <w:color w:val="424242"/>
                <w:sz w:val="28"/>
                <w:szCs w:val="28"/>
              </w:rPr>
              <w:t xml:space="preserve"> </w:t>
            </w:r>
            <w:r w:rsidRPr="008A3F24">
              <w:rPr>
                <w:rStyle w:val="apple-converted-space"/>
                <w:bCs/>
                <w:color w:val="424242"/>
                <w:sz w:val="28"/>
                <w:szCs w:val="28"/>
              </w:rPr>
              <w:t> </w:t>
            </w:r>
            <w:r w:rsidRPr="008A3F24">
              <w:rPr>
                <w:rStyle w:val="aff2"/>
                <w:sz w:val="28"/>
                <w:szCs w:val="28"/>
              </w:rPr>
              <w:t>Индекс уровня специализации представляет собой</w:t>
            </w:r>
            <w:r w:rsidRPr="008A3F24">
              <w:rPr>
                <w:rStyle w:val="aff2"/>
                <w:color w:val="424242"/>
                <w:sz w:val="28"/>
                <w:szCs w:val="28"/>
              </w:rPr>
              <w:t>: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а) отношение удельного веса данной отрасли региона в соответствующей отрасли хозяйства страны к удельному весу населе</w:t>
            </w:r>
            <w:r w:rsidRPr="008A3F24">
              <w:rPr>
                <w:sz w:val="28"/>
                <w:szCs w:val="28"/>
              </w:rPr>
              <w:softHyphen/>
              <w:t>ния региона в населении страны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б) собой отношение объема произведенной продукции отрасли в ре</w:t>
            </w:r>
            <w:r w:rsidRPr="008A3F24">
              <w:rPr>
                <w:sz w:val="28"/>
                <w:szCs w:val="28"/>
              </w:rPr>
              <w:softHyphen/>
              <w:t>гионе к объему ее потребления в данном регионе;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в) от</w:t>
            </w:r>
            <w:r w:rsidRPr="008A3F24">
              <w:rPr>
                <w:sz w:val="28"/>
                <w:szCs w:val="28"/>
              </w:rPr>
              <w:softHyphen/>
              <w:t>ношение удельного веса отрасли региона в объеме выпуска продук</w:t>
            </w:r>
            <w:r w:rsidRPr="008A3F24">
              <w:rPr>
                <w:sz w:val="28"/>
                <w:szCs w:val="28"/>
              </w:rPr>
              <w:softHyphen/>
              <w:t>ции отрасли страны к удельному весу хозяйства региона в хозяйстве страны;</w:t>
            </w:r>
          </w:p>
          <w:p w:rsidR="00BD148B" w:rsidRPr="008A3F24" w:rsidRDefault="00BD148B" w:rsidP="00F866BA">
            <w:pPr>
              <w:jc w:val="both"/>
              <w:rPr>
                <w:sz w:val="28"/>
                <w:szCs w:val="28"/>
              </w:rPr>
            </w:pPr>
            <w:r w:rsidRPr="008A3F24">
              <w:rPr>
                <w:sz w:val="28"/>
                <w:szCs w:val="28"/>
              </w:rPr>
              <w:t>г) отношение объема вывозимой продукции отрасли региона к объему ее производства в регионе.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Стадия «банкротство» при маркетинговом подходе делится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реорганизацию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спад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в) санацию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ликвидацию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Способность выдерживать конкуренцию по сравнению с аналогичными объектами на рынке – это: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конкуренция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конкурентоспособность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конкурентное преимущество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Верно ли, что конкурентоспособность должна определяться по конкурентному объекту, но не на конкурентном рынке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да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нет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Этапы оценки конкурентоспособности объекта включают: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изучение проблемы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изучение конъектуры рынка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изучение нормативно-методических документов по оценке конкурентоспособности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изучение факторов внешней и внутренней среды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все перечисленные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Верно ли, что целью повышения конкурентоспособности национальной экономики является обеспечение эффективности национального производства, экономического роста, повышение качества и уровня жизни, доходов и благосостояния населения страны на основе удовлетворения потребностей рынков в товарах и услугах: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да</w:t>
            </w:r>
          </w:p>
          <w:p w:rsidR="00BD148B" w:rsidRPr="00FC5B00" w:rsidRDefault="00BD148B" w:rsidP="00F866BA">
            <w:pPr>
              <w:tabs>
                <w:tab w:val="left" w:pos="25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нет</w:t>
            </w:r>
          </w:p>
        </w:tc>
      </w:tr>
      <w:tr w:rsidR="00BD148B" w:rsidRPr="00243C06" w:rsidTr="00F866BA">
        <w:trPr>
          <w:gridAfter w:val="1"/>
          <w:wAfter w:w="123" w:type="dxa"/>
          <w:trHeight w:val="33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 Экономические факторы конкурентоспособности региона включают такие показатели, как: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уровень ВВП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оборачиваемость капитала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эффективность использования ресурсов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доли экспорта и импорта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Структурные, ресурсные, технические, управленческие, рыночные, эффективности группы можно отнести к конкурентным преимуществам организации: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внешним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внутренним</w:t>
            </w:r>
          </w:p>
          <w:p w:rsidR="00BD148B" w:rsidRDefault="00BD148B" w:rsidP="00F866BA">
            <w:pPr>
              <w:ind w:firstLine="6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 Перечень качеств персонала включает: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конкурентоспособность организации  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организованность</w:t>
            </w:r>
          </w:p>
          <w:p w:rsidR="00BD148B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деловые качества и коммуникабельность   </w:t>
            </w:r>
          </w:p>
          <w:p w:rsidR="00BD148B" w:rsidRPr="00460DE4" w:rsidRDefault="00BD148B" w:rsidP="00F86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все перечисленные</w:t>
            </w:r>
          </w:p>
          <w:p w:rsidR="00BD148B" w:rsidRDefault="00BD148B" w:rsidP="00F866BA">
            <w:pPr>
              <w:tabs>
                <w:tab w:val="left" w:pos="2520"/>
              </w:tabs>
              <w:ind w:firstLine="567"/>
              <w:jc w:val="both"/>
              <w:rPr>
                <w:sz w:val="28"/>
                <w:szCs w:val="28"/>
              </w:rPr>
            </w:pPr>
          </w:p>
          <w:p w:rsidR="00BD148B" w:rsidRDefault="00BD148B" w:rsidP="00F866BA">
            <w:pPr>
              <w:tabs>
                <w:tab w:val="left" w:pos="2520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BD148B" w:rsidRDefault="00BD148B" w:rsidP="00F866BA">
            <w:pPr>
              <w:tabs>
                <w:tab w:val="left" w:pos="2520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  <w:p w:rsidR="00BD148B" w:rsidRPr="00093483" w:rsidRDefault="00BD148B" w:rsidP="00F866BA">
            <w:pPr>
              <w:tabs>
                <w:tab w:val="left" w:pos="2520"/>
              </w:tabs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BD148B" w:rsidRPr="00A92EA0" w:rsidRDefault="00BD148B" w:rsidP="00BD148B">
      <w:pPr>
        <w:rPr>
          <w:vanish/>
        </w:rPr>
      </w:pPr>
    </w:p>
    <w:p w:rsidR="00BD148B" w:rsidRPr="00A92EA0" w:rsidRDefault="00BD148B" w:rsidP="00BD148B">
      <w:pPr>
        <w:rPr>
          <w:sz w:val="22"/>
          <w:szCs w:val="22"/>
        </w:rPr>
      </w:pPr>
    </w:p>
    <w:p w:rsidR="00BD148B" w:rsidRPr="00953D78" w:rsidRDefault="00BD148B" w:rsidP="00BD148B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подготовки к обязательной контрольной работе</w:t>
      </w:r>
    </w:p>
    <w:p w:rsidR="00BD148B" w:rsidRDefault="00BD148B" w:rsidP="00BD148B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  <w:u w:val="single"/>
        </w:rPr>
      </w:pPr>
      <w:r w:rsidRPr="005315E4">
        <w:rPr>
          <w:i/>
          <w:sz w:val="28"/>
          <w:szCs w:val="28"/>
          <w:u w:val="single"/>
        </w:rPr>
        <w:t>Вопросы к 1-ой итоговой контрольной работе</w:t>
      </w:r>
    </w:p>
    <w:p w:rsidR="00BD148B" w:rsidRPr="005315E4" w:rsidRDefault="00BD148B" w:rsidP="00BD148B">
      <w:pPr>
        <w:autoSpaceDE w:val="0"/>
        <w:autoSpaceDN w:val="0"/>
        <w:adjustRightInd w:val="0"/>
        <w:ind w:firstLine="708"/>
        <w:jc w:val="center"/>
        <w:rPr>
          <w:i/>
          <w:sz w:val="28"/>
          <w:szCs w:val="28"/>
          <w:u w:val="single"/>
        </w:rPr>
      </w:pPr>
    </w:p>
    <w:p w:rsidR="00BD148B" w:rsidRPr="00984DD5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4DD5">
        <w:rPr>
          <w:rFonts w:eastAsia="Calibri"/>
          <w:sz w:val="28"/>
          <w:szCs w:val="28"/>
          <w:lang w:eastAsia="en-US"/>
        </w:rPr>
        <w:t>Создание и развитие теории конкуренции.</w:t>
      </w:r>
    </w:p>
    <w:p w:rsidR="00BD148B" w:rsidRPr="00984DD5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4DD5">
        <w:rPr>
          <w:rFonts w:eastAsia="Calibri"/>
          <w:sz w:val="28"/>
          <w:szCs w:val="28"/>
          <w:lang w:eastAsia="en-US"/>
        </w:rPr>
        <w:t>Сущность и классификация рыночной конкуренции.</w:t>
      </w:r>
    </w:p>
    <w:p w:rsidR="00BD148B" w:rsidRPr="00984DD5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4DD5">
        <w:rPr>
          <w:rFonts w:eastAsia="Calibri"/>
          <w:sz w:val="28"/>
          <w:szCs w:val="28"/>
          <w:lang w:eastAsia="en-US"/>
        </w:rPr>
        <w:t>Этапы развития рыночной конкуренции и условия их определяющие.</w:t>
      </w:r>
    </w:p>
    <w:p w:rsidR="00BD148B" w:rsidRPr="00984DD5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4DD5">
        <w:rPr>
          <w:rFonts w:eastAsia="Calibri"/>
          <w:sz w:val="28"/>
          <w:szCs w:val="28"/>
          <w:lang w:eastAsia="en-US"/>
        </w:rPr>
        <w:t xml:space="preserve">Конкуренция на различных типах конкурентного рынка. </w:t>
      </w:r>
    </w:p>
    <w:p w:rsidR="00BD148B" w:rsidRPr="0038208C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4DD5">
        <w:rPr>
          <w:rFonts w:eastAsia="Calibri"/>
          <w:sz w:val="28"/>
          <w:szCs w:val="28"/>
          <w:lang w:eastAsia="en-US"/>
        </w:rPr>
        <w:t>Экономические законы рыночных отношений и конкурентоспособности.</w:t>
      </w:r>
    </w:p>
    <w:p w:rsidR="00BD148B" w:rsidRPr="0038208C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208C">
        <w:rPr>
          <w:rFonts w:eastAsia="Calibri"/>
          <w:sz w:val="28"/>
          <w:szCs w:val="28"/>
          <w:lang w:eastAsia="en-US"/>
        </w:rPr>
        <w:t>Функции конкуренции</w:t>
      </w:r>
    </w:p>
    <w:p w:rsidR="00BD148B" w:rsidRPr="0038208C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208C">
        <w:rPr>
          <w:color w:val="000000"/>
          <w:sz w:val="28"/>
          <w:szCs w:val="28"/>
        </w:rPr>
        <w:t xml:space="preserve">Принципы государственной политики в сфере противодействия монополистической деятельности и развития конкуренции </w:t>
      </w:r>
    </w:p>
    <w:p w:rsidR="00BD148B" w:rsidRPr="0038208C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208C">
        <w:rPr>
          <w:sz w:val="28"/>
          <w:szCs w:val="28"/>
        </w:rPr>
        <w:t>Сущность конкурентоспособности, подходы и уровни ее определения.</w:t>
      </w:r>
    </w:p>
    <w:p w:rsidR="00BD148B" w:rsidRPr="0038208C" w:rsidRDefault="00BD148B" w:rsidP="00BD148B">
      <w:pPr>
        <w:numPr>
          <w:ilvl w:val="0"/>
          <w:numId w:val="7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38208C">
        <w:rPr>
          <w:sz w:val="28"/>
          <w:szCs w:val="28"/>
        </w:rPr>
        <w:t>Содержание структуры системы конкурентоспособности.</w:t>
      </w:r>
    </w:p>
    <w:p w:rsidR="00BD148B" w:rsidRPr="0038208C" w:rsidRDefault="00BD148B" w:rsidP="00BD148B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38208C">
        <w:rPr>
          <w:sz w:val="28"/>
          <w:szCs w:val="28"/>
        </w:rPr>
        <w:t>Содержание макросреды субъекта хозяйствования</w:t>
      </w:r>
    </w:p>
    <w:p w:rsidR="00BD148B" w:rsidRPr="0038208C" w:rsidRDefault="00BD148B" w:rsidP="00BD14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8208C">
        <w:rPr>
          <w:sz w:val="28"/>
          <w:szCs w:val="28"/>
        </w:rPr>
        <w:t xml:space="preserve">Содержание </w:t>
      </w:r>
      <w:proofErr w:type="spellStart"/>
      <w:r w:rsidRPr="0038208C">
        <w:rPr>
          <w:sz w:val="28"/>
          <w:szCs w:val="28"/>
        </w:rPr>
        <w:t>мезосреды</w:t>
      </w:r>
      <w:proofErr w:type="spellEnd"/>
      <w:r w:rsidRPr="0038208C">
        <w:rPr>
          <w:sz w:val="28"/>
          <w:szCs w:val="28"/>
        </w:rPr>
        <w:t xml:space="preserve"> субъекта хозяйствования</w:t>
      </w:r>
    </w:p>
    <w:p w:rsidR="00BD148B" w:rsidRPr="0038208C" w:rsidRDefault="00BD148B" w:rsidP="00BD148B">
      <w:pPr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38208C">
        <w:rPr>
          <w:sz w:val="28"/>
          <w:szCs w:val="28"/>
        </w:rPr>
        <w:t>Содержание микросреды субъекта хозяйствования.</w:t>
      </w:r>
    </w:p>
    <w:p w:rsidR="00BD148B" w:rsidRPr="0038208C" w:rsidRDefault="00BD148B" w:rsidP="00BD148B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rPr>
          <w:lang w:val="ru-RU"/>
        </w:rPr>
      </w:pPr>
      <w:r w:rsidRPr="0038208C">
        <w:rPr>
          <w:lang w:val="ru-RU"/>
        </w:rPr>
        <w:t xml:space="preserve">Понятие конкурентного преимущества. </w:t>
      </w:r>
    </w:p>
    <w:p w:rsidR="00BD148B" w:rsidRPr="0038208C" w:rsidRDefault="00BD148B" w:rsidP="00BD148B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rPr>
          <w:lang w:val="ru-RU"/>
        </w:rPr>
      </w:pPr>
      <w:r w:rsidRPr="0038208C">
        <w:rPr>
          <w:lang w:val="ru-RU"/>
        </w:rPr>
        <w:t>Взаимосвязь категорий «конкурентоспособность»  и «конкурентное преимущество».</w:t>
      </w:r>
    </w:p>
    <w:p w:rsidR="00BD148B" w:rsidRPr="0038208C" w:rsidRDefault="00BD148B" w:rsidP="00BD148B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rPr>
          <w:lang w:val="ru-RU"/>
        </w:rPr>
      </w:pPr>
      <w:r w:rsidRPr="0038208C">
        <w:rPr>
          <w:lang w:val="ru-RU"/>
        </w:rPr>
        <w:t>Теория конкурентных преимуществ М.Портера.</w:t>
      </w:r>
    </w:p>
    <w:p w:rsidR="00BD148B" w:rsidRPr="0038208C" w:rsidRDefault="00BD148B" w:rsidP="00BD148B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567"/>
        <w:rPr>
          <w:lang w:val="ru-RU"/>
        </w:rPr>
      </w:pPr>
      <w:r w:rsidRPr="0038208C">
        <w:rPr>
          <w:lang w:val="ru-RU"/>
        </w:rPr>
        <w:t>Современные подходы к формированию конкурентных преимуществ объектов.</w:t>
      </w:r>
    </w:p>
    <w:p w:rsidR="00BD148B" w:rsidRPr="002E6543" w:rsidRDefault="00BD148B" w:rsidP="00BD148B">
      <w:pPr>
        <w:pStyle w:val="a5"/>
        <w:autoSpaceDE w:val="0"/>
        <w:autoSpaceDN w:val="0"/>
        <w:adjustRightInd w:val="0"/>
        <w:ind w:left="1774" w:firstLine="0"/>
        <w:rPr>
          <w:i/>
          <w:u w:val="single"/>
          <w:lang w:val="ru-RU"/>
        </w:rPr>
      </w:pPr>
      <w:r w:rsidRPr="002E6543">
        <w:rPr>
          <w:i/>
          <w:u w:val="single"/>
          <w:lang w:val="ru-RU"/>
        </w:rPr>
        <w:t>Вопросы к</w:t>
      </w:r>
      <w:r>
        <w:rPr>
          <w:i/>
          <w:u w:val="single"/>
          <w:lang w:val="ru-RU"/>
        </w:rPr>
        <w:t>о</w:t>
      </w:r>
      <w:r w:rsidRPr="002E6543">
        <w:rPr>
          <w:i/>
          <w:u w:val="single"/>
          <w:lang w:val="ru-RU"/>
        </w:rPr>
        <w:t xml:space="preserve"> </w:t>
      </w:r>
      <w:r>
        <w:rPr>
          <w:i/>
          <w:u w:val="single"/>
          <w:lang w:val="ru-RU"/>
        </w:rPr>
        <w:t>2</w:t>
      </w:r>
      <w:r w:rsidRPr="002E6543">
        <w:rPr>
          <w:i/>
          <w:u w:val="single"/>
          <w:lang w:val="ru-RU"/>
        </w:rPr>
        <w:t>-ой итоговой контрольной работе</w:t>
      </w:r>
    </w:p>
    <w:p w:rsidR="00BD148B" w:rsidRPr="004F1ADE" w:rsidRDefault="00BD148B" w:rsidP="00BD148B">
      <w:pPr>
        <w:pStyle w:val="a5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textAlignment w:val="baseline"/>
        <w:rPr>
          <w:lang w:val="ru-RU"/>
        </w:rPr>
      </w:pPr>
      <w:r w:rsidRPr="004F1ADE">
        <w:rPr>
          <w:lang w:val="ru-RU"/>
        </w:rPr>
        <w:t xml:space="preserve">Рынок как объект исследования. </w:t>
      </w:r>
    </w:p>
    <w:p w:rsidR="00BD148B" w:rsidRPr="004F1ADE" w:rsidRDefault="00BD148B" w:rsidP="00BD148B">
      <w:pPr>
        <w:pStyle w:val="a5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textAlignment w:val="baseline"/>
        <w:rPr>
          <w:lang w:val="ru-RU"/>
        </w:rPr>
      </w:pPr>
      <w:r w:rsidRPr="004F1ADE">
        <w:rPr>
          <w:lang w:val="ru-RU"/>
        </w:rPr>
        <w:t xml:space="preserve">Сегментация рынка и ее факторы. </w:t>
      </w:r>
    </w:p>
    <w:p w:rsidR="00BD148B" w:rsidRPr="004F1ADE" w:rsidRDefault="00BD148B" w:rsidP="00BD148B">
      <w:pPr>
        <w:pStyle w:val="a5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textAlignment w:val="baseline"/>
        <w:rPr>
          <w:lang w:val="ru-RU"/>
        </w:rPr>
      </w:pPr>
      <w:r w:rsidRPr="004F1ADE">
        <w:rPr>
          <w:lang w:val="ru-RU"/>
        </w:rPr>
        <w:t xml:space="preserve">Анализ рынка. </w:t>
      </w:r>
    </w:p>
    <w:p w:rsidR="00BD148B" w:rsidRPr="004F1ADE" w:rsidRDefault="00BD148B" w:rsidP="00BD148B">
      <w:pPr>
        <w:pStyle w:val="a5"/>
        <w:numPr>
          <w:ilvl w:val="0"/>
          <w:numId w:val="8"/>
        </w:numPr>
        <w:shd w:val="clear" w:color="auto" w:fill="FFFFFF"/>
        <w:overflowPunct w:val="0"/>
        <w:autoSpaceDE w:val="0"/>
        <w:autoSpaceDN w:val="0"/>
        <w:adjustRightInd w:val="0"/>
        <w:ind w:left="714" w:hanging="357"/>
        <w:textAlignment w:val="baseline"/>
        <w:rPr>
          <w:lang w:val="ru-RU"/>
        </w:rPr>
      </w:pPr>
      <w:r w:rsidRPr="004F1ADE">
        <w:rPr>
          <w:lang w:val="ru-RU"/>
        </w:rPr>
        <w:t>Понятие и оценка интенсивности конкуренции.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Методика оценки внешней маркетинговой микросреды организации.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Анализ покупателей и показатели их оценки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Анализ конкурентов и показатели их оценки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 xml:space="preserve">Анализ поставщиков и показатели, используемые для проведения анализа 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Анализ рыночного потенциала крупнейших рыночных субъектов и показатели, используемые для проведения анализа.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bookmarkStart w:id="0" w:name="OLE_LINK1"/>
      <w:bookmarkStart w:id="1" w:name="OLE_LINK2"/>
      <w:r w:rsidRPr="00466D82">
        <w:rPr>
          <w:sz w:val="28"/>
          <w:szCs w:val="28"/>
        </w:rPr>
        <w:t xml:space="preserve">Оценка привлекательность внешней маркетинговой среды (портфельные методы анализа конкурентов). 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Установление продуктовых и географических границ рынка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Понятие емкости и структуры рынка.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Качественные показатели оценки структуры рынка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 xml:space="preserve">Понятие и оценка интенсивности конкуренции на основе коэффициентов рыночной концентрации, четырехдольного показателя концентрации; </w:t>
      </w:r>
      <w:r w:rsidRPr="00466D82">
        <w:rPr>
          <w:iCs/>
          <w:color w:val="000000"/>
          <w:sz w:val="28"/>
          <w:szCs w:val="28"/>
          <w:lang w:bidi="he-IL"/>
        </w:rPr>
        <w:t xml:space="preserve">коэффициентов </w:t>
      </w:r>
      <w:proofErr w:type="spellStart"/>
      <w:r w:rsidRPr="00466D82">
        <w:rPr>
          <w:iCs/>
          <w:color w:val="000000"/>
          <w:sz w:val="28"/>
          <w:szCs w:val="28"/>
          <w:lang w:bidi="he-IL"/>
        </w:rPr>
        <w:t>Херфиндаля</w:t>
      </w:r>
      <w:proofErr w:type="spellEnd"/>
      <w:r w:rsidRPr="00466D82">
        <w:rPr>
          <w:iCs/>
          <w:color w:val="000000"/>
          <w:sz w:val="28"/>
          <w:szCs w:val="28"/>
          <w:lang w:bidi="he-IL"/>
        </w:rPr>
        <w:t xml:space="preserve"> </w:t>
      </w:r>
      <w:r w:rsidRPr="00466D82">
        <w:rPr>
          <w:color w:val="000000"/>
          <w:sz w:val="28"/>
          <w:szCs w:val="28"/>
          <w:lang w:bidi="he-IL"/>
        </w:rPr>
        <w:t xml:space="preserve">– </w:t>
      </w:r>
      <w:proofErr w:type="spellStart"/>
      <w:r w:rsidRPr="00466D82">
        <w:rPr>
          <w:color w:val="000000"/>
          <w:sz w:val="28"/>
          <w:szCs w:val="28"/>
          <w:lang w:bidi="he-IL"/>
        </w:rPr>
        <w:t>Хе</w:t>
      </w:r>
      <w:r w:rsidRPr="00466D82">
        <w:rPr>
          <w:iCs/>
          <w:color w:val="000000"/>
          <w:sz w:val="28"/>
          <w:szCs w:val="28"/>
          <w:lang w:bidi="he-IL"/>
        </w:rPr>
        <w:t>ршмана</w:t>
      </w:r>
      <w:proofErr w:type="spellEnd"/>
      <w:r w:rsidRPr="00466D82">
        <w:rPr>
          <w:iCs/>
          <w:color w:val="000000"/>
          <w:sz w:val="28"/>
          <w:szCs w:val="28"/>
          <w:lang w:bidi="he-IL"/>
        </w:rPr>
        <w:t xml:space="preserve">, Линда, </w:t>
      </w:r>
      <w:r w:rsidRPr="00466D82">
        <w:rPr>
          <w:iCs/>
          <w:color w:val="000000"/>
          <w:sz w:val="28"/>
          <w:szCs w:val="28"/>
          <w:lang w:bidi="he-IL"/>
        </w:rPr>
        <w:lastRenderedPageBreak/>
        <w:t>относительной концентрации;</w:t>
      </w:r>
      <w:r w:rsidRPr="00466D82">
        <w:rPr>
          <w:sz w:val="28"/>
          <w:szCs w:val="28"/>
        </w:rPr>
        <w:t xml:space="preserve"> оценки уровня интенсивности конкуренции на рынке  в статике, динамике и с использование обобщающего </w:t>
      </w:r>
      <w:proofErr w:type="spellStart"/>
      <w:r w:rsidRPr="00466D82">
        <w:rPr>
          <w:sz w:val="28"/>
          <w:szCs w:val="28"/>
        </w:rPr>
        <w:t>покателя</w:t>
      </w:r>
      <w:proofErr w:type="spellEnd"/>
      <w:r w:rsidRPr="00466D82">
        <w:rPr>
          <w:sz w:val="28"/>
          <w:szCs w:val="28"/>
        </w:rPr>
        <w:t xml:space="preserve"> интенсивности конкуренции.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sz w:val="28"/>
          <w:szCs w:val="28"/>
        </w:rPr>
        <w:t>Определение инвестиционных приоритетов (портфельные методы анализа конкурентов)</w:t>
      </w:r>
      <w:bookmarkEnd w:id="0"/>
      <w:bookmarkEnd w:id="1"/>
      <w:r w:rsidRPr="00466D82">
        <w:rPr>
          <w:sz w:val="28"/>
          <w:szCs w:val="28"/>
        </w:rPr>
        <w:t>.</w:t>
      </w:r>
    </w:p>
    <w:p w:rsidR="00BD148B" w:rsidRPr="00466D82" w:rsidRDefault="00BD148B" w:rsidP="00BD148B">
      <w:pPr>
        <w:pStyle w:val="a5"/>
        <w:numPr>
          <w:ilvl w:val="0"/>
          <w:numId w:val="8"/>
        </w:numPr>
        <w:tabs>
          <w:tab w:val="left" w:pos="993"/>
        </w:tabs>
        <w:ind w:left="714" w:hanging="357"/>
        <w:rPr>
          <w:lang w:val="ru-RU"/>
        </w:rPr>
      </w:pPr>
      <w:r w:rsidRPr="00466D82">
        <w:rPr>
          <w:lang w:val="ru-RU"/>
        </w:rPr>
        <w:t>Пять сил конкуренции по М.Портеру.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rFonts w:eastAsiaTheme="minorHAnsi"/>
          <w:sz w:val="28"/>
          <w:szCs w:val="28"/>
          <w:lang w:eastAsia="en-US"/>
        </w:rPr>
        <w:t>Методы комплексной оценки внешней и внутренней среды организации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rFonts w:eastAsiaTheme="minorHAnsi"/>
          <w:sz w:val="28"/>
          <w:szCs w:val="28"/>
          <w:lang w:eastAsia="en-US"/>
        </w:rPr>
        <w:t>SWOT-анализ и его разновидности</w:t>
      </w:r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rFonts w:eastAsiaTheme="minorHAnsi"/>
          <w:sz w:val="28"/>
          <w:szCs w:val="28"/>
          <w:lang w:eastAsia="en-US"/>
        </w:rPr>
        <w:t>Модель GE/</w:t>
      </w:r>
      <w:proofErr w:type="spellStart"/>
      <w:r w:rsidRPr="00466D82">
        <w:rPr>
          <w:rFonts w:eastAsiaTheme="minorHAnsi"/>
          <w:sz w:val="28"/>
          <w:szCs w:val="28"/>
          <w:lang w:eastAsia="en-US"/>
        </w:rPr>
        <w:t>McKinsey</w:t>
      </w:r>
      <w:proofErr w:type="spellEnd"/>
    </w:p>
    <w:p w:rsidR="00BD148B" w:rsidRPr="00466D82" w:rsidRDefault="00BD148B" w:rsidP="00BD148B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sz w:val="28"/>
          <w:szCs w:val="28"/>
        </w:rPr>
      </w:pPr>
      <w:r w:rsidRPr="00466D82">
        <w:rPr>
          <w:rFonts w:eastAsiaTheme="minorHAnsi"/>
          <w:sz w:val="28"/>
          <w:szCs w:val="28"/>
          <w:lang w:eastAsia="en-US"/>
        </w:rPr>
        <w:t xml:space="preserve">Матрица БКГ. </w:t>
      </w:r>
    </w:p>
    <w:p w:rsidR="00BD148B" w:rsidRDefault="00BD148B" w:rsidP="00BD148B">
      <w:pPr>
        <w:pStyle w:val="a5"/>
        <w:autoSpaceDE w:val="0"/>
        <w:autoSpaceDN w:val="0"/>
        <w:adjustRightInd w:val="0"/>
        <w:ind w:left="1774" w:firstLine="0"/>
        <w:rPr>
          <w:i/>
          <w:u w:val="single"/>
          <w:lang w:val="ru-RU"/>
        </w:rPr>
      </w:pPr>
    </w:p>
    <w:p w:rsidR="00BD148B" w:rsidRPr="002E6543" w:rsidRDefault="00BD148B" w:rsidP="00BD148B">
      <w:pPr>
        <w:pStyle w:val="a5"/>
        <w:autoSpaceDE w:val="0"/>
        <w:autoSpaceDN w:val="0"/>
        <w:adjustRightInd w:val="0"/>
        <w:ind w:left="1774" w:firstLine="0"/>
        <w:rPr>
          <w:i/>
          <w:u w:val="single"/>
          <w:lang w:val="ru-RU"/>
        </w:rPr>
      </w:pPr>
      <w:r w:rsidRPr="002E6543">
        <w:rPr>
          <w:i/>
          <w:u w:val="single"/>
          <w:lang w:val="ru-RU"/>
        </w:rPr>
        <w:t xml:space="preserve">Вопросы к </w:t>
      </w:r>
      <w:r>
        <w:rPr>
          <w:i/>
          <w:u w:val="single"/>
          <w:lang w:val="ru-RU"/>
        </w:rPr>
        <w:t>3</w:t>
      </w:r>
      <w:r w:rsidRPr="002E6543">
        <w:rPr>
          <w:i/>
          <w:u w:val="single"/>
          <w:lang w:val="ru-RU"/>
        </w:rPr>
        <w:t>-</w:t>
      </w:r>
      <w:r>
        <w:rPr>
          <w:i/>
          <w:u w:val="single"/>
          <w:lang w:val="ru-RU"/>
        </w:rPr>
        <w:t>е</w:t>
      </w:r>
      <w:r w:rsidRPr="002E6543">
        <w:rPr>
          <w:i/>
          <w:u w:val="single"/>
          <w:lang w:val="ru-RU"/>
        </w:rPr>
        <w:t>й итоговой контрольной работе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основных рассматриваемых объектов.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Жизненные циклы объектов: персонала; продукции, товара, организации. 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Модели жизненного цикла организации </w:t>
      </w:r>
      <w:proofErr w:type="spellStart"/>
      <w:r>
        <w:rPr>
          <w:bCs/>
          <w:sz w:val="28"/>
          <w:szCs w:val="28"/>
        </w:rPr>
        <w:t>Л.Грейнера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И.Адизеса</w:t>
      </w:r>
      <w:proofErr w:type="spellEnd"/>
      <w:r>
        <w:rPr>
          <w:bCs/>
          <w:sz w:val="28"/>
          <w:szCs w:val="28"/>
        </w:rPr>
        <w:t>, биологическая теория, маркетинговый подход.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основы оценки конкурентоспособности.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Конкурентоспособность национальной экономики: сущность,  факторы, показатели, цель и   основные пути повышения.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Индекс глобальной конкурентоспособности: слагаемые конкурентоспособности,  критерии распределения стран, участвующих в рейтинге по стадиям развития экономики. 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Конкурентоспособность региона: цели, факторы и показатели. 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конкурентных преимуществ региона.</w:t>
      </w:r>
    </w:p>
    <w:p w:rsidR="00BD148B" w:rsidRDefault="00BD148B" w:rsidP="00BD148B">
      <w:pPr>
        <w:numPr>
          <w:ilvl w:val="0"/>
          <w:numId w:val="3"/>
        </w:numPr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Факторы, показатели и методы оценки конкурентоспособности отрасли.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Внешние и внутренние факторы конкурентного преимущества организации.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Методика и методы оценки конкурентоспособности организации.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Использование теории эффективной конкуренции при оценке конкурентоспособности организации (этапы, направления и показатели оценки).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Необходимость интегральной оценки конкурентного статуса организации. 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Применение рейтинговых оценок для интегральной оценки конкурентоспособности организаций. 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Оценка конкурентоспособности персонала. 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Внешние и внутренние конкурентные преимущества персонала.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Критерии, показатели и методы оценки конкурентоспособности товаров и услуг.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Методика оценки конкурентоспособности однопараметрических машин и оборудования.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Методика оценки конкурентоспособности продукции по системе 11111 – 55555. </w:t>
      </w:r>
    </w:p>
    <w:p w:rsidR="00BD148B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Экспертная оценка конкурентоспособности продукции (товара, услуги).</w:t>
      </w:r>
      <w:r>
        <w:rPr>
          <w:bCs/>
          <w:sz w:val="28"/>
          <w:szCs w:val="28"/>
        </w:rPr>
        <w:t xml:space="preserve"> </w:t>
      </w:r>
    </w:p>
    <w:p w:rsidR="00BD148B" w:rsidRPr="00AE1A85" w:rsidRDefault="00BD148B" w:rsidP="00BD148B">
      <w:pPr>
        <w:numPr>
          <w:ilvl w:val="0"/>
          <w:numId w:val="3"/>
        </w:numPr>
        <w:tabs>
          <w:tab w:val="left" w:pos="851"/>
          <w:tab w:val="left" w:pos="1134"/>
        </w:tabs>
        <w:ind w:left="0" w:firstLine="426"/>
        <w:jc w:val="both"/>
        <w:rPr>
          <w:bCs/>
          <w:iCs/>
          <w:sz w:val="28"/>
          <w:szCs w:val="28"/>
        </w:rPr>
      </w:pPr>
      <w:r w:rsidRPr="00AE1A85">
        <w:rPr>
          <w:bCs/>
          <w:iCs/>
          <w:sz w:val="28"/>
          <w:szCs w:val="28"/>
        </w:rPr>
        <w:t>Методика анализа конкурентоспособности продукции (товара, услуги) по многоугольнику и экспертному методу.</w:t>
      </w: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Default="00BD148B" w:rsidP="00BD148B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BD148B" w:rsidRPr="0008342B" w:rsidRDefault="00BD148B" w:rsidP="00BD148B">
      <w:pPr>
        <w:pStyle w:val="a5"/>
        <w:autoSpaceDE w:val="0"/>
        <w:autoSpaceDN w:val="0"/>
        <w:adjustRightInd w:val="0"/>
        <w:ind w:left="1920" w:firstLine="0"/>
        <w:rPr>
          <w:b/>
          <w:lang w:val="ru-RU"/>
        </w:rPr>
      </w:pPr>
      <w:r w:rsidRPr="0008342B">
        <w:rPr>
          <w:b/>
          <w:lang w:val="ru-RU"/>
        </w:rPr>
        <w:t>Варианты контрольных работ и учебных тестов</w:t>
      </w:r>
    </w:p>
    <w:p w:rsidR="00BD148B" w:rsidRPr="001B0445" w:rsidRDefault="00BD148B" w:rsidP="00BD148B">
      <w:pPr>
        <w:pStyle w:val="a5"/>
        <w:jc w:val="center"/>
        <w:rPr>
          <w:b/>
          <w:lang w:val="ru-RU"/>
        </w:rPr>
      </w:pPr>
    </w:p>
    <w:p w:rsidR="00BD148B" w:rsidRPr="003B0EFD" w:rsidRDefault="00BD148B" w:rsidP="00BD148B">
      <w:pPr>
        <w:jc w:val="center"/>
        <w:rPr>
          <w:b/>
          <w:caps/>
          <w:sz w:val="24"/>
          <w:szCs w:val="24"/>
        </w:rPr>
      </w:pPr>
      <w:r w:rsidRPr="003B0EFD">
        <w:rPr>
          <w:b/>
          <w:caps/>
          <w:sz w:val="24"/>
          <w:szCs w:val="24"/>
        </w:rPr>
        <w:t>ИТОГОВАЯ Контрольная работа (тест) № 1</w:t>
      </w:r>
    </w:p>
    <w:p w:rsidR="00BD148B" w:rsidRPr="003B0EFD" w:rsidRDefault="00BD148B" w:rsidP="00BD148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8803" w:type="dxa"/>
        <w:tblInd w:w="93" w:type="dxa"/>
        <w:tblLook w:val="0000"/>
      </w:tblPr>
      <w:tblGrid>
        <w:gridCol w:w="6137"/>
        <w:gridCol w:w="236"/>
        <w:gridCol w:w="236"/>
        <w:gridCol w:w="236"/>
        <w:gridCol w:w="370"/>
        <w:gridCol w:w="609"/>
        <w:gridCol w:w="979"/>
      </w:tblGrid>
      <w:tr w:rsidR="00BD148B" w:rsidRPr="003B0EFD" w:rsidTr="00F866BA">
        <w:trPr>
          <w:trHeight w:val="25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 xml:space="preserve">1. Типичная фирма первого периода развития конкуренции в 20 веке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обладает крупными размерами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6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предпочитает наступательную конкурентную политику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8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не может обеспечить длительный контроль над важнейшими условиями производства</w:t>
            </w:r>
          </w:p>
        </w:tc>
      </w:tr>
      <w:tr w:rsidR="00BD148B" w:rsidRPr="003B0EFD" w:rsidTr="00F866BA">
        <w:trPr>
          <w:trHeight w:val="255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</w:rPr>
              <w:t>г) все ответы  верны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sz w:val="24"/>
          <w:szCs w:val="24"/>
          <w:lang w:val="be-BY"/>
        </w:rPr>
      </w:pPr>
    </w:p>
    <w:tbl>
      <w:tblPr>
        <w:tblW w:w="8220" w:type="dxa"/>
        <w:tblInd w:w="93" w:type="dxa"/>
        <w:tblLook w:val="0000"/>
      </w:tblPr>
      <w:tblGrid>
        <w:gridCol w:w="6017"/>
        <w:gridCol w:w="222"/>
        <w:gridCol w:w="222"/>
        <w:gridCol w:w="222"/>
        <w:gridCol w:w="960"/>
        <w:gridCol w:w="960"/>
      </w:tblGrid>
      <w:tr w:rsidR="00BD148B" w:rsidRPr="003B0EFD" w:rsidTr="00F866BA">
        <w:trPr>
          <w:trHeight w:val="255"/>
        </w:trPr>
        <w:tc>
          <w:tcPr>
            <w:tcW w:w="6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2. В зависимости от сферы действия выделяют конкуренцию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6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внутриотраслевую, межотраслевую, международную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между продавцами, между покупателями, между продавцами и покупателями</w:t>
            </w:r>
          </w:p>
        </w:tc>
      </w:tr>
      <w:tr w:rsidR="00BD148B" w:rsidRPr="003B0EFD" w:rsidTr="00F866BA">
        <w:trPr>
          <w:trHeight w:val="255"/>
        </w:trPr>
        <w:tc>
          <w:tcPr>
            <w:tcW w:w="6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общую, косвенную, ожидаемую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г) </w:t>
            </w:r>
            <w:proofErr w:type="gramStart"/>
            <w:r w:rsidRPr="003B0EFD">
              <w:rPr>
                <w:sz w:val="24"/>
                <w:szCs w:val="24"/>
              </w:rPr>
              <w:t>свободную</w:t>
            </w:r>
            <w:proofErr w:type="gramEnd"/>
            <w:r w:rsidRPr="003B0EFD">
              <w:rPr>
                <w:sz w:val="24"/>
                <w:szCs w:val="24"/>
              </w:rPr>
              <w:t>, регулируемую государством</w:t>
            </w: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sz w:val="24"/>
          <w:szCs w:val="24"/>
        </w:rPr>
      </w:pPr>
    </w:p>
    <w:tbl>
      <w:tblPr>
        <w:tblW w:w="13256" w:type="dxa"/>
        <w:tblInd w:w="93" w:type="dxa"/>
        <w:tblLook w:val="0000"/>
      </w:tblPr>
      <w:tblGrid>
        <w:gridCol w:w="6315"/>
        <w:gridCol w:w="360"/>
        <w:gridCol w:w="585"/>
        <w:gridCol w:w="960"/>
        <w:gridCol w:w="736"/>
        <w:gridCol w:w="224"/>
        <w:gridCol w:w="44"/>
        <w:gridCol w:w="268"/>
        <w:gridCol w:w="268"/>
        <w:gridCol w:w="268"/>
        <w:gridCol w:w="112"/>
        <w:gridCol w:w="156"/>
        <w:gridCol w:w="80"/>
        <w:gridCol w:w="188"/>
        <w:gridCol w:w="268"/>
        <w:gridCol w:w="236"/>
        <w:gridCol w:w="268"/>
        <w:gridCol w:w="960"/>
        <w:gridCol w:w="344"/>
        <w:gridCol w:w="616"/>
      </w:tblGrid>
      <w:tr w:rsidR="00BD148B" w:rsidRPr="003B0EFD" w:rsidTr="00F866BA">
        <w:trPr>
          <w:gridAfter w:val="11"/>
          <w:wAfter w:w="3496" w:type="dxa"/>
          <w:trHeight w:val="820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3. Кто в своей книге "Международная конкуренция" отмечает, что конкуренция - это динамичный и развивающийся процесс, непрерывно меняющийся ландшафт, на котором появляются новые товары, новые пути маркетинга, новые рыночные сегменты</w:t>
            </w:r>
          </w:p>
        </w:tc>
      </w:tr>
      <w:tr w:rsidR="00BD148B" w:rsidRPr="003B0EFD" w:rsidTr="00F866BA">
        <w:trPr>
          <w:gridAfter w:val="4"/>
          <w:wAfter w:w="2188" w:type="dxa"/>
          <w:trHeight w:val="255"/>
        </w:trPr>
        <w:tc>
          <w:tcPr>
            <w:tcW w:w="8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а) П. </w:t>
            </w:r>
            <w:proofErr w:type="spellStart"/>
            <w:r w:rsidRPr="003B0EFD">
              <w:rPr>
                <w:sz w:val="24"/>
                <w:szCs w:val="24"/>
              </w:rPr>
              <w:t>Хейне</w:t>
            </w:r>
            <w:proofErr w:type="spellEnd"/>
            <w:r w:rsidRPr="003B0EFD">
              <w:rPr>
                <w:sz w:val="24"/>
                <w:szCs w:val="24"/>
              </w:rPr>
              <w:t xml:space="preserve">        б) Ф. </w:t>
            </w:r>
            <w:proofErr w:type="spellStart"/>
            <w:r w:rsidRPr="003B0EFD">
              <w:rPr>
                <w:sz w:val="24"/>
                <w:szCs w:val="24"/>
              </w:rPr>
              <w:t>Найт</w:t>
            </w:r>
            <w:proofErr w:type="spellEnd"/>
            <w:r w:rsidRPr="003B0EFD">
              <w:rPr>
                <w:sz w:val="24"/>
                <w:szCs w:val="24"/>
              </w:rPr>
              <w:t xml:space="preserve">       в) М. Портер         г) Р. </w:t>
            </w:r>
            <w:proofErr w:type="spellStart"/>
            <w:r w:rsidRPr="003B0EFD">
              <w:rPr>
                <w:sz w:val="24"/>
                <w:szCs w:val="24"/>
              </w:rPr>
              <w:t>Фатхутдинов</w:t>
            </w:r>
            <w:proofErr w:type="spellEnd"/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6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4. Тонкость механизма конкуренции заключается в том, что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1"/>
          <w:wAfter w:w="616" w:type="dxa"/>
          <w:trHeight w:val="255"/>
        </w:trPr>
        <w:tc>
          <w:tcPr>
            <w:tcW w:w="12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при сокращении спроса на товар наибольшие трудности испытывают фирмы,</w:t>
            </w:r>
          </w:p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 выпускающие некачественную или излишне дорогую продукцию</w:t>
            </w:r>
          </w:p>
        </w:tc>
      </w:tr>
      <w:tr w:rsidR="00BD148B" w:rsidRPr="003B0EFD" w:rsidTr="00F866BA">
        <w:trPr>
          <w:trHeight w:val="255"/>
        </w:trPr>
        <w:tc>
          <w:tcPr>
            <w:tcW w:w="8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при любых изменениях во внешней среде проявляется его мгновенная реакция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1"/>
          <w:wAfter w:w="616" w:type="dxa"/>
          <w:trHeight w:val="510"/>
        </w:trPr>
        <w:tc>
          <w:tcPr>
            <w:tcW w:w="12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в) в условиях рыночных отношений возможно максимальное удовлетворение потребностей </w:t>
            </w:r>
          </w:p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потребителей  и наилучшее использование ресурсов в масштабе общества в целом</w:t>
            </w:r>
          </w:p>
        </w:tc>
      </w:tr>
    </w:tbl>
    <w:p w:rsidR="00BD148B" w:rsidRPr="003B0EFD" w:rsidRDefault="00BD148B" w:rsidP="00BD148B">
      <w:pPr>
        <w:rPr>
          <w:sz w:val="24"/>
          <w:szCs w:val="24"/>
        </w:rPr>
      </w:pPr>
    </w:p>
    <w:tbl>
      <w:tblPr>
        <w:tblW w:w="10680" w:type="dxa"/>
        <w:tblInd w:w="93" w:type="dxa"/>
        <w:tblLook w:val="0000"/>
      </w:tblPr>
      <w:tblGrid>
        <w:gridCol w:w="5235"/>
        <w:gridCol w:w="264"/>
        <w:gridCol w:w="989"/>
        <w:gridCol w:w="989"/>
        <w:gridCol w:w="989"/>
        <w:gridCol w:w="989"/>
        <w:gridCol w:w="989"/>
        <w:gridCol w:w="236"/>
      </w:tblGrid>
      <w:tr w:rsidR="00BD148B" w:rsidRPr="003B0EFD" w:rsidTr="00F866BA">
        <w:trPr>
          <w:trHeight w:val="25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 xml:space="preserve">5. Функциональная трактовка конкуренции -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7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борьба за деньги покупателя путём удовлетворения его потребностей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8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соперничество старого с новым, с инновациями, когда скрытое становится явным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2"/>
          <w:wAfter w:w="1225" w:type="dxa"/>
          <w:trHeight w:val="255"/>
        </w:trPr>
        <w:tc>
          <w:tcPr>
            <w:tcW w:w="9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анализ структуры рынка для определения степени свободы продавца и покупателя на рынке и способа выхода из него</w:t>
            </w:r>
          </w:p>
        </w:tc>
      </w:tr>
    </w:tbl>
    <w:p w:rsidR="00BD148B" w:rsidRPr="003B0EFD" w:rsidRDefault="00BD148B" w:rsidP="00BD148B">
      <w:pPr>
        <w:rPr>
          <w:sz w:val="24"/>
          <w:szCs w:val="24"/>
        </w:rPr>
      </w:pPr>
    </w:p>
    <w:tbl>
      <w:tblPr>
        <w:tblW w:w="18112" w:type="dxa"/>
        <w:tblInd w:w="93" w:type="dxa"/>
        <w:tblLook w:val="0000"/>
      </w:tblPr>
      <w:tblGrid>
        <w:gridCol w:w="6278"/>
        <w:gridCol w:w="236"/>
        <w:gridCol w:w="236"/>
        <w:gridCol w:w="236"/>
        <w:gridCol w:w="573"/>
        <w:gridCol w:w="8229"/>
        <w:gridCol w:w="581"/>
        <w:gridCol w:w="581"/>
        <w:gridCol w:w="581"/>
        <w:gridCol w:w="581"/>
      </w:tblGrid>
      <w:tr w:rsidR="00BD148B" w:rsidRPr="003B0EFD" w:rsidTr="00F866BA">
        <w:trPr>
          <w:gridAfter w:val="5"/>
          <w:wAfter w:w="10553" w:type="dxa"/>
          <w:trHeight w:val="255"/>
        </w:trPr>
        <w:tc>
          <w:tcPr>
            <w:tcW w:w="7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  <w:lang w:val="be-BY"/>
              </w:rPr>
              <w:lastRenderedPageBreak/>
              <w:t xml:space="preserve">6. </w:t>
            </w:r>
            <w:r w:rsidRPr="003B0EFD">
              <w:rPr>
                <w:b/>
                <w:sz w:val="24"/>
                <w:szCs w:val="24"/>
              </w:rPr>
              <w:t xml:space="preserve">Какую фазу роста фирмы не выделяют согласно теории Л. </w:t>
            </w:r>
            <w:proofErr w:type="spellStart"/>
            <w:r w:rsidRPr="003B0EFD">
              <w:rPr>
                <w:b/>
                <w:sz w:val="24"/>
                <w:szCs w:val="24"/>
              </w:rPr>
              <w:t>Гриннеру</w:t>
            </w:r>
            <w:proofErr w:type="spellEnd"/>
          </w:p>
        </w:tc>
      </w:tr>
      <w:tr w:rsidR="00BD148B" w:rsidRPr="003B0EFD" w:rsidTr="00F866BA">
        <w:trPr>
          <w:gridAfter w:val="5"/>
          <w:wAfter w:w="10553" w:type="dxa"/>
          <w:trHeight w:val="25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а) </w:t>
            </w:r>
            <w:r w:rsidRPr="003B0EFD">
              <w:rPr>
                <w:sz w:val="24"/>
                <w:szCs w:val="24"/>
              </w:rPr>
              <w:t>рост через творчество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5"/>
          <w:wAfter w:w="10553" w:type="dxa"/>
          <w:trHeight w:val="25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б) </w:t>
            </w:r>
            <w:r w:rsidRPr="003B0EFD">
              <w:rPr>
                <w:sz w:val="24"/>
                <w:szCs w:val="24"/>
              </w:rPr>
              <w:t>рост через делегирование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15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в) </w:t>
            </w:r>
            <w:r w:rsidRPr="003B0EFD">
              <w:rPr>
                <w:sz w:val="24"/>
                <w:szCs w:val="24"/>
              </w:rPr>
              <w:t>рост через сотрудничество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5"/>
          <w:wAfter w:w="10553" w:type="dxa"/>
          <w:trHeight w:val="255"/>
        </w:trPr>
        <w:tc>
          <w:tcPr>
            <w:tcW w:w="6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г) </w:t>
            </w:r>
            <w:r w:rsidRPr="003B0EFD">
              <w:rPr>
                <w:sz w:val="24"/>
                <w:szCs w:val="24"/>
              </w:rPr>
              <w:t>рост через позиционирование</w:t>
            </w:r>
          </w:p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vanish/>
          <w:sz w:val="24"/>
          <w:szCs w:val="24"/>
        </w:rPr>
      </w:pPr>
    </w:p>
    <w:tbl>
      <w:tblPr>
        <w:tblW w:w="9602" w:type="dxa"/>
        <w:tblInd w:w="93" w:type="dxa"/>
        <w:tblLook w:val="0000"/>
      </w:tblPr>
      <w:tblGrid>
        <w:gridCol w:w="9102"/>
        <w:gridCol w:w="222"/>
        <w:gridCol w:w="222"/>
        <w:gridCol w:w="222"/>
        <w:gridCol w:w="222"/>
        <w:gridCol w:w="222"/>
      </w:tblGrid>
      <w:tr w:rsidR="00BD148B" w:rsidRPr="003B0EFD" w:rsidTr="00F866BA">
        <w:trPr>
          <w:trHeight w:val="255"/>
        </w:trPr>
        <w:tc>
          <w:tcPr>
            <w:tcW w:w="96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  <w:lang w:val="be-BY"/>
              </w:rPr>
              <w:t xml:space="preserve">7. </w:t>
            </w:r>
            <w:r w:rsidRPr="003B0EFD">
              <w:rPr>
                <w:b/>
                <w:sz w:val="24"/>
                <w:szCs w:val="24"/>
              </w:rPr>
              <w:t xml:space="preserve">Расположите в правильном порядке стадии жизненного цикла </w:t>
            </w:r>
            <w:proofErr w:type="gramStart"/>
            <w:r w:rsidRPr="003B0EFD">
              <w:rPr>
                <w:b/>
                <w:sz w:val="24"/>
                <w:szCs w:val="24"/>
              </w:rPr>
              <w:t>согласно</w:t>
            </w:r>
            <w:proofErr w:type="gramEnd"/>
            <w:r w:rsidRPr="003B0EFD">
              <w:rPr>
                <w:b/>
                <w:sz w:val="24"/>
                <w:szCs w:val="24"/>
              </w:rPr>
              <w:t xml:space="preserve"> маркетингового подхода</w:t>
            </w:r>
          </w:p>
        </w:tc>
      </w:tr>
      <w:tr w:rsidR="00BD148B" w:rsidRPr="003B0EFD" w:rsidTr="00F866BA">
        <w:trPr>
          <w:trHeight w:val="255"/>
        </w:trPr>
        <w:tc>
          <w:tcPr>
            <w:tcW w:w="9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а) </w:t>
            </w:r>
            <w:proofErr w:type="spellStart"/>
            <w:r w:rsidRPr="003B0EFD">
              <w:rPr>
                <w:sz w:val="24"/>
                <w:szCs w:val="24"/>
              </w:rPr>
              <w:t>возникновение-становление-спад-высшая</w:t>
            </w:r>
            <w:proofErr w:type="spellEnd"/>
            <w:r w:rsidRPr="003B0EFD">
              <w:rPr>
                <w:sz w:val="24"/>
                <w:szCs w:val="24"/>
              </w:rPr>
              <w:t xml:space="preserve"> точка-банкротство (реорганизация)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б) </w:t>
            </w:r>
            <w:proofErr w:type="spellStart"/>
            <w:r w:rsidRPr="003B0EFD">
              <w:rPr>
                <w:sz w:val="24"/>
                <w:szCs w:val="24"/>
              </w:rPr>
              <w:t>становление-высшая</w:t>
            </w:r>
            <w:proofErr w:type="spellEnd"/>
            <w:r w:rsidRPr="003B0EFD">
              <w:rPr>
                <w:sz w:val="24"/>
                <w:szCs w:val="24"/>
              </w:rPr>
              <w:t xml:space="preserve"> точка-подъём-банкротство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9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в) </w:t>
            </w:r>
            <w:proofErr w:type="spellStart"/>
            <w:r w:rsidRPr="003B0EFD">
              <w:rPr>
                <w:sz w:val="24"/>
                <w:szCs w:val="24"/>
              </w:rPr>
              <w:t>возникновение-становление-банкротство-спад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9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г) </w:t>
            </w:r>
            <w:proofErr w:type="spellStart"/>
            <w:r w:rsidRPr="003B0EFD">
              <w:rPr>
                <w:sz w:val="24"/>
                <w:szCs w:val="24"/>
              </w:rPr>
              <w:t>возникновение-становление-подъём-высшая</w:t>
            </w:r>
            <w:proofErr w:type="spellEnd"/>
            <w:r w:rsidRPr="003B0EFD">
              <w:rPr>
                <w:sz w:val="24"/>
                <w:szCs w:val="24"/>
              </w:rPr>
              <w:t xml:space="preserve"> точка-спад-банкротство(реорганизация)</w:t>
            </w:r>
          </w:p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vanish/>
          <w:sz w:val="24"/>
          <w:szCs w:val="24"/>
        </w:rPr>
      </w:pPr>
    </w:p>
    <w:tbl>
      <w:tblPr>
        <w:tblW w:w="11291" w:type="dxa"/>
        <w:tblInd w:w="93" w:type="dxa"/>
        <w:tblLook w:val="0000"/>
      </w:tblPr>
      <w:tblGrid>
        <w:gridCol w:w="491"/>
        <w:gridCol w:w="3659"/>
        <w:gridCol w:w="2250"/>
        <w:gridCol w:w="3626"/>
        <w:gridCol w:w="1265"/>
      </w:tblGrid>
      <w:tr w:rsidR="00BD148B" w:rsidRPr="003B0EFD" w:rsidTr="00F866BA">
        <w:trPr>
          <w:trHeight w:val="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jc w:val="right"/>
              <w:rPr>
                <w:b/>
                <w:sz w:val="24"/>
                <w:szCs w:val="24"/>
                <w:lang w:val="be-BY"/>
              </w:rPr>
            </w:pPr>
            <w:r w:rsidRPr="003B0EFD">
              <w:rPr>
                <w:b/>
                <w:sz w:val="24"/>
                <w:szCs w:val="24"/>
                <w:lang w:val="be-BY"/>
              </w:rPr>
              <w:t>8.</w:t>
            </w:r>
          </w:p>
        </w:tc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Соотнесите правильно признаки классификации ценностей с её элементами</w:t>
            </w:r>
          </w:p>
        </w:tc>
      </w:tr>
      <w:tr w:rsidR="00BD148B" w:rsidRPr="003B0EFD" w:rsidTr="00F866BA">
        <w:trPr>
          <w:trHeight w:val="10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источник происхождения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                             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</w:p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А  </w:t>
            </w:r>
            <w:r w:rsidRPr="003B0EFD">
              <w:rPr>
                <w:sz w:val="24"/>
                <w:szCs w:val="24"/>
              </w:rPr>
              <w:t>устойчивые и неустойчивые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14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динамичность проявления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                                                             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Б  </w:t>
            </w:r>
            <w:r w:rsidRPr="003B0EFD">
              <w:rPr>
                <w:sz w:val="24"/>
                <w:szCs w:val="24"/>
              </w:rPr>
              <w:t>стратегические и тактические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8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способ существования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                                       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В  </w:t>
            </w:r>
            <w:r w:rsidRPr="003B0EFD">
              <w:rPr>
                <w:sz w:val="24"/>
                <w:szCs w:val="24"/>
              </w:rPr>
              <w:t xml:space="preserve">объективные и </w:t>
            </w:r>
            <w:r w:rsidRPr="003B0EFD">
              <w:rPr>
                <w:sz w:val="24"/>
                <w:szCs w:val="24"/>
                <w:lang w:val="be-BY"/>
              </w:rPr>
              <w:t xml:space="preserve">  </w:t>
            </w:r>
            <w:r w:rsidRPr="003B0EFD">
              <w:rPr>
                <w:sz w:val="24"/>
                <w:szCs w:val="24"/>
              </w:rPr>
              <w:t>субъективные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уровень стабильности проявления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                                       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t xml:space="preserve">Г </w:t>
            </w:r>
            <w:r w:rsidRPr="003B0EFD">
              <w:rPr>
                <w:sz w:val="24"/>
                <w:szCs w:val="24"/>
              </w:rPr>
              <w:t>реальные и виртуальные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b/>
          <w:sz w:val="24"/>
          <w:szCs w:val="24"/>
        </w:rPr>
      </w:pPr>
    </w:p>
    <w:tbl>
      <w:tblPr>
        <w:tblW w:w="10854" w:type="dxa"/>
        <w:tblInd w:w="93" w:type="dxa"/>
        <w:tblLook w:val="0000"/>
      </w:tblPr>
      <w:tblGrid>
        <w:gridCol w:w="5431"/>
        <w:gridCol w:w="236"/>
        <w:gridCol w:w="236"/>
        <w:gridCol w:w="1058"/>
        <w:gridCol w:w="2005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D148B" w:rsidRPr="003B0EFD" w:rsidTr="00F866BA">
        <w:trPr>
          <w:gridAfter w:val="4"/>
          <w:wAfter w:w="944" w:type="dxa"/>
          <w:trHeight w:val="255"/>
        </w:trPr>
        <w:tc>
          <w:tcPr>
            <w:tcW w:w="99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  <w:lang w:val="be-BY"/>
              </w:rPr>
              <w:t xml:space="preserve">9. </w:t>
            </w:r>
            <w:r w:rsidRPr="003B0EFD">
              <w:rPr>
                <w:b/>
                <w:sz w:val="24"/>
                <w:szCs w:val="24"/>
              </w:rPr>
              <w:t>Высокая квалификация персонала, радикальные новшества, высокая организованность системы управления - это</w:t>
            </w:r>
          </w:p>
        </w:tc>
      </w:tr>
      <w:tr w:rsidR="00BD148B" w:rsidRPr="003B0EFD" w:rsidTr="00F866BA">
        <w:trPr>
          <w:trHeight w:val="255"/>
        </w:trPr>
        <w:tc>
          <w:tcPr>
            <w:tcW w:w="8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а) второстепенные ценности      б) базисные ценности            в) социальные  ценности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9"/>
          <w:wAfter w:w="3893" w:type="dxa"/>
          <w:trHeight w:val="255"/>
        </w:trPr>
        <w:tc>
          <w:tcPr>
            <w:tcW w:w="6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  <w:lang w:val="be-BY"/>
              </w:rPr>
            </w:pPr>
          </w:p>
          <w:p w:rsidR="00BD148B" w:rsidRPr="003B0EFD" w:rsidRDefault="00BD148B" w:rsidP="00F866BA">
            <w:pPr>
              <w:rPr>
                <w:b/>
                <w:sz w:val="24"/>
                <w:szCs w:val="24"/>
                <w:lang w:val="be-BY"/>
              </w:rPr>
            </w:pPr>
            <w:r w:rsidRPr="003B0EFD">
              <w:rPr>
                <w:b/>
                <w:sz w:val="24"/>
                <w:szCs w:val="24"/>
                <w:lang w:val="be-BY"/>
              </w:rPr>
              <w:t xml:space="preserve">10. </w:t>
            </w:r>
            <w:r w:rsidRPr="003B0EFD">
              <w:rPr>
                <w:b/>
                <w:sz w:val="24"/>
                <w:szCs w:val="24"/>
              </w:rPr>
              <w:t>К конкурентным преимуществам низкого порядка о</w:t>
            </w:r>
            <w:r>
              <w:rPr>
                <w:b/>
                <w:sz w:val="24"/>
                <w:szCs w:val="24"/>
              </w:rPr>
              <w:t>тн</w:t>
            </w:r>
            <w:r w:rsidRPr="003B0EFD">
              <w:rPr>
                <w:b/>
                <w:sz w:val="24"/>
                <w:szCs w:val="24"/>
              </w:rPr>
              <w:t>осят</w:t>
            </w:r>
            <w:r w:rsidRPr="003B0EFD">
              <w:rPr>
                <w:b/>
                <w:sz w:val="24"/>
                <w:szCs w:val="24"/>
                <w:lang w:val="be-BY"/>
              </w:rPr>
              <w:t xml:space="preserve">: </w:t>
            </w:r>
          </w:p>
        </w:tc>
      </w:tr>
      <w:tr w:rsidR="00BD148B" w:rsidRPr="003B0EFD" w:rsidTr="00F866BA">
        <w:trPr>
          <w:gridAfter w:val="9"/>
          <w:wAfter w:w="3893" w:type="dxa"/>
          <w:trHeight w:val="255"/>
        </w:trPr>
        <w:tc>
          <w:tcPr>
            <w:tcW w:w="5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наличие высококвалифицированных специалистов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9"/>
          <w:wAfter w:w="3893" w:type="dxa"/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тесные связи с клиентами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9"/>
          <w:wAfter w:w="3893" w:type="dxa"/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в) </w:t>
            </w:r>
            <w:proofErr w:type="spellStart"/>
            <w:r w:rsidRPr="003B0EFD">
              <w:rPr>
                <w:sz w:val="24"/>
                <w:szCs w:val="24"/>
              </w:rPr>
              <w:t>патентовые</w:t>
            </w:r>
            <w:proofErr w:type="spellEnd"/>
            <w:r w:rsidRPr="003B0EFD">
              <w:rPr>
                <w:sz w:val="24"/>
                <w:szCs w:val="24"/>
              </w:rPr>
              <w:t xml:space="preserve"> технологии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9"/>
          <w:wAfter w:w="3893" w:type="dxa"/>
          <w:trHeight w:val="255"/>
        </w:trPr>
        <w:tc>
          <w:tcPr>
            <w:tcW w:w="5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г) дешёвая рабочая сила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sz w:val="24"/>
          <w:szCs w:val="24"/>
          <w:lang w:val="be-BY"/>
        </w:rPr>
      </w:pPr>
    </w:p>
    <w:tbl>
      <w:tblPr>
        <w:tblW w:w="15360" w:type="dxa"/>
        <w:tblInd w:w="93" w:type="dxa"/>
        <w:tblLook w:val="0000"/>
      </w:tblPr>
      <w:tblGrid>
        <w:gridCol w:w="854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61"/>
      </w:tblGrid>
      <w:tr w:rsidR="00BD148B" w:rsidRPr="003B0EFD" w:rsidTr="00F866BA">
        <w:trPr>
          <w:trHeight w:val="255"/>
        </w:trPr>
        <w:tc>
          <w:tcPr>
            <w:tcW w:w="15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Default="00BD148B" w:rsidP="00BD148B">
            <w:pPr>
              <w:pStyle w:val="a5"/>
              <w:numPr>
                <w:ilvl w:val="0"/>
                <w:numId w:val="4"/>
              </w:numPr>
              <w:rPr>
                <w:b/>
                <w:sz w:val="24"/>
                <w:szCs w:val="24"/>
                <w:lang w:val="ru-RU"/>
              </w:rPr>
            </w:pPr>
            <w:r w:rsidRPr="003B0EFD">
              <w:rPr>
                <w:b/>
                <w:sz w:val="24"/>
                <w:szCs w:val="24"/>
                <w:lang w:val="ru-RU"/>
              </w:rPr>
              <w:t xml:space="preserve">Дополните недостающее звено в делении </w:t>
            </w:r>
            <w:proofErr w:type="gramStart"/>
            <w:r w:rsidRPr="003B0EFD">
              <w:rPr>
                <w:b/>
                <w:sz w:val="24"/>
                <w:szCs w:val="24"/>
                <w:lang w:val="ru-RU"/>
              </w:rPr>
              <w:t>внутренних</w:t>
            </w:r>
            <w:proofErr w:type="gramEnd"/>
            <w:r w:rsidRPr="003B0EFD">
              <w:rPr>
                <w:b/>
                <w:sz w:val="24"/>
                <w:szCs w:val="24"/>
                <w:lang w:val="ru-RU"/>
              </w:rPr>
              <w:t xml:space="preserve"> конкурентных </w:t>
            </w:r>
          </w:p>
          <w:p w:rsidR="00BD148B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 xml:space="preserve">преимуществ на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B0EFD">
              <w:rPr>
                <w:b/>
                <w:sz w:val="24"/>
                <w:szCs w:val="24"/>
              </w:rPr>
              <w:t>группы: структурные, ресурсные,</w:t>
            </w:r>
            <w:r w:rsidRPr="003B0EFD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3B0EFD">
              <w:rPr>
                <w:b/>
                <w:sz w:val="24"/>
                <w:szCs w:val="24"/>
              </w:rPr>
              <w:t xml:space="preserve">управленческие, рыночные, </w:t>
            </w:r>
          </w:p>
          <w:p w:rsidR="00BD148B" w:rsidRPr="003B0EFD" w:rsidRDefault="00BD148B" w:rsidP="00F866BA">
            <w:pPr>
              <w:rPr>
                <w:b/>
                <w:sz w:val="24"/>
                <w:szCs w:val="24"/>
                <w:lang w:val="be-BY"/>
              </w:rPr>
            </w:pPr>
            <w:r w:rsidRPr="003B0EFD">
              <w:rPr>
                <w:b/>
                <w:sz w:val="24"/>
                <w:szCs w:val="24"/>
              </w:rPr>
              <w:t xml:space="preserve">эффективности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D148B" w:rsidRPr="003B0EFD" w:rsidTr="00F866BA">
        <w:trPr>
          <w:trHeight w:val="255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технические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правовые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информационные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8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г) географические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jc w:val="center"/>
        <w:rPr>
          <w:sz w:val="24"/>
          <w:szCs w:val="24"/>
        </w:rPr>
      </w:pPr>
    </w:p>
    <w:tbl>
      <w:tblPr>
        <w:tblW w:w="7561" w:type="dxa"/>
        <w:tblInd w:w="93" w:type="dxa"/>
        <w:tblLook w:val="0000"/>
      </w:tblPr>
      <w:tblGrid>
        <w:gridCol w:w="5893"/>
        <w:gridCol w:w="236"/>
        <w:gridCol w:w="236"/>
        <w:gridCol w:w="670"/>
        <w:gridCol w:w="526"/>
      </w:tblGrid>
      <w:tr w:rsidR="00BD148B" w:rsidRPr="003B0EFD" w:rsidTr="00F866BA">
        <w:trPr>
          <w:trHeight w:val="255"/>
        </w:trPr>
        <w:tc>
          <w:tcPr>
            <w:tcW w:w="7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12. Типичная фирма второго этапа развития конкуренции в 20 веке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6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предпочитает пассивную конкурентную позицию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7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использует преимущественно ценовые методы конкурентной борьбы</w:t>
            </w:r>
          </w:p>
        </w:tc>
      </w:tr>
      <w:tr w:rsidR="00BD148B" w:rsidRPr="003B0EFD" w:rsidTr="00F866BA">
        <w:trPr>
          <w:trHeight w:val="255"/>
        </w:trPr>
        <w:tc>
          <w:tcPr>
            <w:tcW w:w="6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отличается устойчивым монопольным положением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г) все ответы не верны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jc w:val="both"/>
        <w:rPr>
          <w:sz w:val="24"/>
          <w:szCs w:val="24"/>
        </w:rPr>
      </w:pPr>
    </w:p>
    <w:p w:rsidR="00BD148B" w:rsidRPr="003B0EFD" w:rsidRDefault="00BD148B" w:rsidP="00BD148B">
      <w:pPr>
        <w:jc w:val="both"/>
        <w:rPr>
          <w:sz w:val="24"/>
          <w:szCs w:val="24"/>
        </w:rPr>
      </w:pPr>
      <w:r w:rsidRPr="003B0EFD">
        <w:rPr>
          <w:b/>
          <w:sz w:val="24"/>
          <w:szCs w:val="24"/>
        </w:rPr>
        <w:lastRenderedPageBreak/>
        <w:t>13.</w:t>
      </w:r>
      <w:r w:rsidRPr="003B0EFD">
        <w:rPr>
          <w:sz w:val="24"/>
          <w:szCs w:val="24"/>
        </w:rPr>
        <w:t xml:space="preserve"> </w:t>
      </w:r>
      <w:r w:rsidRPr="003B0EFD">
        <w:rPr>
          <w:b/>
          <w:sz w:val="24"/>
          <w:szCs w:val="24"/>
        </w:rPr>
        <w:t xml:space="preserve">Дополните классификацию конкуренции в зависимости от её формы: </w:t>
      </w:r>
      <w:r w:rsidRPr="003B0EFD">
        <w:rPr>
          <w:sz w:val="24"/>
          <w:szCs w:val="24"/>
        </w:rPr>
        <w:t>видовая, функциональная</w:t>
      </w:r>
      <w:proofErr w:type="gramStart"/>
      <w:r w:rsidRPr="003B0EFD">
        <w:rPr>
          <w:sz w:val="24"/>
          <w:szCs w:val="24"/>
        </w:rPr>
        <w:t>, ?</w:t>
      </w:r>
      <w:proofErr w:type="gramEnd"/>
    </w:p>
    <w:p w:rsidR="00BD148B" w:rsidRPr="003B0EFD" w:rsidRDefault="00BD148B" w:rsidP="00BD148B">
      <w:pPr>
        <w:jc w:val="both"/>
        <w:rPr>
          <w:sz w:val="24"/>
          <w:szCs w:val="24"/>
        </w:rPr>
      </w:pPr>
    </w:p>
    <w:tbl>
      <w:tblPr>
        <w:tblW w:w="6678" w:type="dxa"/>
        <w:tblInd w:w="93" w:type="dxa"/>
        <w:tblLook w:val="0000"/>
      </w:tblPr>
      <w:tblGrid>
        <w:gridCol w:w="5115"/>
        <w:gridCol w:w="236"/>
        <w:gridCol w:w="1327"/>
      </w:tblGrid>
      <w:tr w:rsidR="00BD148B" w:rsidRPr="003B0EFD" w:rsidTr="00F866BA">
        <w:trPr>
          <w:trHeight w:val="255"/>
        </w:trPr>
        <w:tc>
          <w:tcPr>
            <w:tcW w:w="6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 xml:space="preserve">14. Первый этап развития конкуренции в 20 веке продлился </w:t>
            </w:r>
            <w:proofErr w:type="gramStart"/>
            <w:r w:rsidRPr="003B0EFD">
              <w:rPr>
                <w:b/>
                <w:sz w:val="24"/>
                <w:szCs w:val="24"/>
              </w:rPr>
              <w:t>до</w:t>
            </w:r>
            <w:proofErr w:type="gramEnd"/>
          </w:p>
        </w:tc>
      </w:tr>
      <w:tr w:rsidR="00BD148B" w:rsidRPr="003B0EFD" w:rsidTr="00F866BA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40-50-х годов 20 века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60-70-х годов 20 века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70-80-х годов 20 века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г) 90-х годов 20 века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jc w:val="both"/>
        <w:rPr>
          <w:sz w:val="24"/>
          <w:szCs w:val="24"/>
        </w:rPr>
      </w:pPr>
      <w:r w:rsidRPr="003B0EFD">
        <w:rPr>
          <w:sz w:val="24"/>
          <w:szCs w:val="24"/>
        </w:rPr>
        <w:t xml:space="preserve"> </w:t>
      </w:r>
    </w:p>
    <w:tbl>
      <w:tblPr>
        <w:tblW w:w="15797" w:type="dxa"/>
        <w:tblInd w:w="93" w:type="dxa"/>
        <w:tblLook w:val="0000"/>
      </w:tblPr>
      <w:tblGrid>
        <w:gridCol w:w="15797"/>
      </w:tblGrid>
      <w:tr w:rsidR="00BD148B" w:rsidRPr="003B0EFD" w:rsidTr="00F866BA">
        <w:trPr>
          <w:trHeight w:val="495"/>
        </w:trPr>
        <w:tc>
          <w:tcPr>
            <w:tcW w:w="1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485" w:type="dxa"/>
              <w:tblInd w:w="93" w:type="dxa"/>
              <w:tblLook w:val="0000"/>
            </w:tblPr>
            <w:tblGrid>
              <w:gridCol w:w="4675"/>
              <w:gridCol w:w="370"/>
              <w:gridCol w:w="1044"/>
              <w:gridCol w:w="1044"/>
              <w:gridCol w:w="1044"/>
              <w:gridCol w:w="1044"/>
              <w:gridCol w:w="1044"/>
              <w:gridCol w:w="190"/>
              <w:gridCol w:w="854"/>
              <w:gridCol w:w="1044"/>
              <w:gridCol w:w="1044"/>
              <w:gridCol w:w="1044"/>
              <w:gridCol w:w="1044"/>
            </w:tblGrid>
            <w:tr w:rsidR="00BD148B" w:rsidRPr="003B0EFD" w:rsidTr="00F866BA">
              <w:trPr>
                <w:trHeight w:val="255"/>
              </w:trPr>
              <w:tc>
                <w:tcPr>
                  <w:tcW w:w="4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 w:rsidRPr="003B0EFD">
                    <w:rPr>
                      <w:b/>
                      <w:sz w:val="24"/>
                      <w:szCs w:val="24"/>
                    </w:rPr>
                    <w:t>15. Интенсивность конкуренции - это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585"/>
              </w:trPr>
              <w:tc>
                <w:tcPr>
                  <w:tcW w:w="1548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Default="00BD148B" w:rsidP="00F866BA">
                  <w:pPr>
                    <w:jc w:val="both"/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а) совокупность рыночных сил и факторов, определяющих функционирование </w:t>
                  </w:r>
                </w:p>
                <w:p w:rsidR="00BD148B" w:rsidRPr="003B0EFD" w:rsidRDefault="00BD148B" w:rsidP="00F866BA">
                  <w:pPr>
                    <w:jc w:val="both"/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хозяйствующих </w:t>
                  </w:r>
                </w:p>
                <w:p w:rsidR="00BD148B" w:rsidRPr="003B0EFD" w:rsidRDefault="00BD148B" w:rsidP="00F866BA">
                  <w:pPr>
                    <w:jc w:val="both"/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субъектов региональной экономики и их отношения в ходе конкуренции.</w:t>
                  </w: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1045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б) позиция, которую в процессе принятия решения занимает фирма по отношению </w:t>
                  </w:r>
                </w:p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к своим конкурентам</w:t>
                  </w: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817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в) уровень противодействия конкурентов в борьбе за новые рыночные ниши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148B" w:rsidRPr="003B0EFD" w:rsidRDefault="00BD148B" w:rsidP="00F866BA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4240" w:type="dxa"/>
              <w:tblInd w:w="93" w:type="dxa"/>
              <w:tblLook w:val="0000"/>
            </w:tblPr>
            <w:tblGrid>
              <w:gridCol w:w="13444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BD148B" w:rsidRPr="003B0EFD" w:rsidTr="00F866BA">
              <w:trPr>
                <w:trHeight w:val="255"/>
              </w:trPr>
              <w:tc>
                <w:tcPr>
                  <w:tcW w:w="1424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Default="00BD148B" w:rsidP="00BD148B">
                  <w:pPr>
                    <w:pStyle w:val="a5"/>
                    <w:numPr>
                      <w:ilvl w:val="0"/>
                      <w:numId w:val="9"/>
                    </w:numPr>
                    <w:tabs>
                      <w:tab w:val="clear" w:pos="720"/>
                      <w:tab w:val="num" w:pos="-10"/>
                    </w:tabs>
                    <w:ind w:left="-10" w:firstLine="0"/>
                    <w:rPr>
                      <w:b/>
                      <w:sz w:val="24"/>
                      <w:szCs w:val="24"/>
                      <w:lang w:val="ru-RU"/>
                    </w:rPr>
                  </w:pPr>
                  <w:r w:rsidRPr="003B0EFD">
                    <w:rPr>
                      <w:b/>
                      <w:sz w:val="24"/>
                      <w:szCs w:val="24"/>
                      <w:lang w:val="ru-RU"/>
                    </w:rPr>
                    <w:t xml:space="preserve">Если степень интенсивности динамической конкуренции низкая, а степень </w:t>
                  </w:r>
                </w:p>
                <w:p w:rsidR="00BD148B" w:rsidRPr="003B0EFD" w:rsidRDefault="00BD148B" w:rsidP="00F866BA">
                  <w:pPr>
                    <w:pStyle w:val="a5"/>
                    <w:ind w:firstLine="0"/>
                    <w:rPr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b/>
                      <w:sz w:val="24"/>
                      <w:szCs w:val="24"/>
                      <w:lang w:val="ru-RU"/>
                    </w:rPr>
                    <w:t>ин</w:t>
                  </w:r>
                  <w:r w:rsidRPr="003B0EFD">
                    <w:rPr>
                      <w:b/>
                      <w:sz w:val="24"/>
                      <w:szCs w:val="24"/>
                      <w:lang w:val="ru-RU"/>
                    </w:rPr>
                    <w:t xml:space="preserve">тенсивности статической конкуренции </w:t>
                  </w:r>
                  <w:proofErr w:type="gramStart"/>
                  <w:r w:rsidRPr="003B0EFD">
                    <w:rPr>
                      <w:b/>
                      <w:sz w:val="24"/>
                      <w:szCs w:val="24"/>
                      <w:lang w:val="ru-RU"/>
                    </w:rPr>
                    <w:t>высокая</w:t>
                  </w:r>
                  <w:proofErr w:type="gramEnd"/>
                  <w:r w:rsidRPr="003B0EFD">
                    <w:rPr>
                      <w:b/>
                      <w:sz w:val="24"/>
                      <w:szCs w:val="24"/>
                      <w:lang w:val="ru-RU"/>
                    </w:rPr>
                    <w:t>, то на рынке наблюдается</w:t>
                  </w:r>
                </w:p>
              </w:tc>
            </w:tr>
            <w:tr w:rsidR="00BD148B" w:rsidRPr="003B0EFD" w:rsidTr="00F866BA">
              <w:trPr>
                <w:trHeight w:val="245"/>
              </w:trPr>
              <w:tc>
                <w:tcPr>
                  <w:tcW w:w="1364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а) повышенная степень конкуренции в условиях реального передела рынка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160"/>
              </w:trPr>
              <w:tc>
                <w:tcPr>
                  <w:tcW w:w="134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б) повышенная степень конкуренции накануне передела рынка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25"/>
              </w:trPr>
              <w:tc>
                <w:tcPr>
                  <w:tcW w:w="137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в) пониженная степень конкуренции вследствие осуществленного передела рынка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140"/>
              </w:trPr>
              <w:tc>
                <w:tcPr>
                  <w:tcW w:w="1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г) низкий уровень конкуренции на рынке с выраженным монополизмом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148B" w:rsidRPr="003B0EFD" w:rsidRDefault="00BD148B" w:rsidP="00F866BA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10635" w:type="dxa"/>
              <w:tblInd w:w="93" w:type="dxa"/>
              <w:tblLook w:val="0000"/>
            </w:tblPr>
            <w:tblGrid>
              <w:gridCol w:w="4300"/>
              <w:gridCol w:w="340"/>
              <w:gridCol w:w="1675"/>
              <w:gridCol w:w="245"/>
              <w:gridCol w:w="2039"/>
              <w:gridCol w:w="236"/>
              <w:gridCol w:w="1800"/>
            </w:tblGrid>
            <w:tr w:rsidR="00BD148B" w:rsidRPr="003B0EFD" w:rsidTr="00F866BA">
              <w:trPr>
                <w:trHeight w:val="255"/>
              </w:trPr>
              <w:tc>
                <w:tcPr>
                  <w:tcW w:w="4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 w:rsidRPr="003B0EFD">
                    <w:rPr>
                      <w:b/>
                      <w:sz w:val="24"/>
                      <w:szCs w:val="24"/>
                    </w:rPr>
                    <w:t>17. Коэффициент Линда показывает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63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а) уровень концентрации различный отраслей или рынков</w:t>
                  </w:r>
                </w:p>
              </w:tc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859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б) степень неравенства между лидирующими на рынке поставщиками товаров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1063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в) отношение числа крупных организаций на рынке и </w:t>
                  </w:r>
                  <w:proofErr w:type="gramStart"/>
                  <w:r w:rsidRPr="003B0EFD">
                    <w:rPr>
                      <w:sz w:val="24"/>
                      <w:szCs w:val="24"/>
                    </w:rPr>
                    <w:t>контролируемой</w:t>
                  </w:r>
                  <w:proofErr w:type="gramEnd"/>
                  <w:r w:rsidRPr="003B0EFD">
                    <w:rPr>
                      <w:sz w:val="24"/>
                      <w:szCs w:val="24"/>
                    </w:rPr>
                    <w:t xml:space="preserve"> ими </w:t>
                  </w:r>
                </w:p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доли реализации товара</w:t>
                  </w:r>
                </w:p>
              </w:tc>
            </w:tr>
          </w:tbl>
          <w:p w:rsidR="00BD148B" w:rsidRPr="003B0EFD" w:rsidRDefault="00BD148B" w:rsidP="00F866BA">
            <w:pPr>
              <w:rPr>
                <w:vanish/>
                <w:sz w:val="24"/>
                <w:szCs w:val="24"/>
              </w:rPr>
            </w:pPr>
          </w:p>
          <w:tbl>
            <w:tblPr>
              <w:tblW w:w="14545" w:type="dxa"/>
              <w:tblInd w:w="93" w:type="dxa"/>
              <w:tblLook w:val="0000"/>
            </w:tblPr>
            <w:tblGrid>
              <w:gridCol w:w="7969"/>
              <w:gridCol w:w="236"/>
              <w:gridCol w:w="236"/>
              <w:gridCol w:w="236"/>
              <w:gridCol w:w="236"/>
              <w:gridCol w:w="399"/>
              <w:gridCol w:w="2401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BD148B" w:rsidRPr="003B0EFD" w:rsidTr="00F866BA">
              <w:trPr>
                <w:trHeight w:val="255"/>
              </w:trPr>
              <w:tc>
                <w:tcPr>
                  <w:tcW w:w="14545" w:type="dxa"/>
                  <w:gridSpan w:val="1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D148B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 w:rsidRPr="003B0EFD">
                    <w:rPr>
                      <w:b/>
                      <w:sz w:val="24"/>
                      <w:szCs w:val="24"/>
                    </w:rPr>
                    <w:t xml:space="preserve">18. Вставьте пропущенный фрагмент фразы: дифференциация товара  ……  </w:t>
                  </w:r>
                </w:p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</w:t>
                  </w:r>
                  <w:r w:rsidRPr="003B0EFD">
                    <w:rPr>
                      <w:b/>
                      <w:sz w:val="24"/>
                      <w:szCs w:val="24"/>
                    </w:rPr>
                    <w:t xml:space="preserve">увствительность </w:t>
                  </w:r>
                </w:p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 w:rsidRPr="003B0EFD">
                    <w:rPr>
                      <w:b/>
                      <w:sz w:val="24"/>
                      <w:szCs w:val="24"/>
                    </w:rPr>
                    <w:t>потребителя к цене и частично нейтрализует зависимость фирмы от него</w:t>
                  </w: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117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а) повышает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117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б) снижает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117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в) не оказывает воздействия </w:t>
                  </w:r>
                  <w:proofErr w:type="gramStart"/>
                  <w:r w:rsidRPr="003B0EFD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3B0EF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gridAfter w:val="13"/>
                <w:wAfter w:w="5233" w:type="dxa"/>
                <w:trHeight w:val="255"/>
              </w:trPr>
              <w:tc>
                <w:tcPr>
                  <w:tcW w:w="931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 w:rsidRPr="003B0EFD">
                    <w:rPr>
                      <w:b/>
                      <w:sz w:val="24"/>
                      <w:szCs w:val="24"/>
                    </w:rPr>
                    <w:t>19. Главная цель анализа конкуренции на рынке и диагностики конкурентной среды - это</w:t>
                  </w:r>
                </w:p>
              </w:tc>
            </w:tr>
            <w:tr w:rsidR="00BD148B" w:rsidRPr="003B0EFD" w:rsidTr="00F866BA">
              <w:trPr>
                <w:gridAfter w:val="13"/>
                <w:wAfter w:w="5233" w:type="dxa"/>
                <w:trHeight w:val="255"/>
              </w:trPr>
              <w:tc>
                <w:tcPr>
                  <w:tcW w:w="7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а) выявить свои конкурентные возможности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gridAfter w:val="13"/>
                <w:wAfter w:w="5233" w:type="dxa"/>
                <w:trHeight w:val="255"/>
              </w:trPr>
              <w:tc>
                <w:tcPr>
                  <w:tcW w:w="867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б) определить основные факторы, влияющие на конкуренцию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gridAfter w:val="13"/>
                <w:wAfter w:w="5233" w:type="dxa"/>
                <w:trHeight w:val="255"/>
              </w:trPr>
              <w:tc>
                <w:tcPr>
                  <w:tcW w:w="84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в) оценить, какие изменения в стратегии могут предпринять конкуренты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gridAfter w:val="13"/>
                <w:wAfter w:w="5233" w:type="dxa"/>
                <w:trHeight w:val="255"/>
              </w:trPr>
              <w:tc>
                <w:tcPr>
                  <w:tcW w:w="82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г) обозначить приоритетные направления развития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20. Дополните направления изучения конкурентной среды организации:</w:t>
            </w:r>
          </w:p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будущие цели, текущая стратегия, ….., возможности, характер реакции конкурента</w:t>
            </w:r>
          </w:p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  <w:tbl>
            <w:tblPr>
              <w:tblW w:w="12955" w:type="dxa"/>
              <w:tblLook w:val="0000"/>
            </w:tblPr>
            <w:tblGrid>
              <w:gridCol w:w="1662"/>
              <w:gridCol w:w="1662"/>
              <w:gridCol w:w="2264"/>
              <w:gridCol w:w="1504"/>
              <w:gridCol w:w="2102"/>
              <w:gridCol w:w="362"/>
              <w:gridCol w:w="274"/>
              <w:gridCol w:w="283"/>
              <w:gridCol w:w="403"/>
              <w:gridCol w:w="283"/>
              <w:gridCol w:w="960"/>
              <w:gridCol w:w="236"/>
              <w:gridCol w:w="960"/>
            </w:tblGrid>
            <w:tr w:rsidR="00BD148B" w:rsidRPr="003B0EFD" w:rsidTr="00F866BA">
              <w:trPr>
                <w:trHeight w:val="255"/>
              </w:trPr>
              <w:tc>
                <w:tcPr>
                  <w:tcW w:w="919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  <w:r w:rsidRPr="003B0EFD">
                    <w:rPr>
                      <w:b/>
                      <w:sz w:val="24"/>
                      <w:szCs w:val="24"/>
                    </w:rPr>
                    <w:t xml:space="preserve">21. Изучение текущей стратегии при диагностике конкурентной среды предполагает: </w:t>
                  </w: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55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>а) исследование сильных и слабых сторон конкурентов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gridAfter w:val="5"/>
                <w:wAfter w:w="2842" w:type="dxa"/>
                <w:trHeight w:val="255"/>
              </w:trPr>
              <w:tc>
                <w:tcPr>
                  <w:tcW w:w="1011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lastRenderedPageBreak/>
                    <w:t xml:space="preserve">б) изучение стратегии, избранной в данный момент как для предприятия-конкурента в целом, так и </w:t>
                  </w:r>
                  <w:proofErr w:type="gramStart"/>
                  <w:r w:rsidRPr="003B0EFD">
                    <w:rPr>
                      <w:sz w:val="24"/>
                      <w:szCs w:val="24"/>
                    </w:rPr>
                    <w:t>отдельных</w:t>
                  </w:r>
                  <w:proofErr w:type="gramEnd"/>
                  <w:r w:rsidRPr="003B0EFD">
                    <w:rPr>
                      <w:sz w:val="24"/>
                      <w:szCs w:val="24"/>
                    </w:rPr>
                    <w:t xml:space="preserve"> его</w:t>
                  </w:r>
                </w:p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 функциональных подразделений</w:t>
                  </w:r>
                </w:p>
              </w:tc>
            </w:tr>
            <w:tr w:rsidR="00BD148B" w:rsidRPr="003B0EFD" w:rsidTr="00F866BA">
              <w:trPr>
                <w:gridAfter w:val="5"/>
                <w:wAfter w:w="2842" w:type="dxa"/>
                <w:trHeight w:val="255"/>
              </w:trPr>
              <w:tc>
                <w:tcPr>
                  <w:tcW w:w="983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в) изучение оценки конкурентом самого себя и предположений конкурента относительно отрасли и других </w:t>
                  </w:r>
                </w:p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  <w:r w:rsidRPr="003B0EFD">
                    <w:rPr>
                      <w:sz w:val="24"/>
                      <w:szCs w:val="24"/>
                    </w:rPr>
                    <w:t xml:space="preserve">действующих в ней фирм 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D148B" w:rsidRPr="003B0EFD" w:rsidTr="00F866BA">
              <w:trPr>
                <w:trHeight w:val="255"/>
              </w:trPr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148B" w:rsidRPr="003B0EFD" w:rsidRDefault="00BD148B" w:rsidP="00F866B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vanish/>
          <w:sz w:val="24"/>
          <w:szCs w:val="24"/>
        </w:rPr>
      </w:pPr>
    </w:p>
    <w:p w:rsidR="00BD148B" w:rsidRPr="003B0EFD" w:rsidRDefault="00BD148B" w:rsidP="00BD148B">
      <w:pPr>
        <w:rPr>
          <w:vanish/>
          <w:sz w:val="24"/>
          <w:szCs w:val="24"/>
        </w:rPr>
      </w:pPr>
    </w:p>
    <w:tbl>
      <w:tblPr>
        <w:tblW w:w="16556" w:type="dxa"/>
        <w:tblInd w:w="93" w:type="dxa"/>
        <w:tblLook w:val="0000"/>
      </w:tblPr>
      <w:tblGrid>
        <w:gridCol w:w="4800"/>
        <w:gridCol w:w="960"/>
        <w:gridCol w:w="960"/>
        <w:gridCol w:w="960"/>
        <w:gridCol w:w="840"/>
        <w:gridCol w:w="120"/>
        <w:gridCol w:w="236"/>
        <w:gridCol w:w="604"/>
        <w:gridCol w:w="356"/>
        <w:gridCol w:w="604"/>
        <w:gridCol w:w="356"/>
        <w:gridCol w:w="604"/>
        <w:gridCol w:w="356"/>
        <w:gridCol w:w="604"/>
        <w:gridCol w:w="356"/>
        <w:gridCol w:w="604"/>
        <w:gridCol w:w="356"/>
        <w:gridCol w:w="604"/>
        <w:gridCol w:w="356"/>
        <w:gridCol w:w="604"/>
        <w:gridCol w:w="356"/>
        <w:gridCol w:w="604"/>
        <w:gridCol w:w="356"/>
      </w:tblGrid>
      <w:tr w:rsidR="00BD148B" w:rsidRPr="003B0EFD" w:rsidTr="00F866BA">
        <w:trPr>
          <w:trHeight w:val="25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 xml:space="preserve">22. Конкурентное преимущество системы -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1"/>
          <w:wAfter w:w="356" w:type="dxa"/>
          <w:trHeight w:val="28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позиция, которую в процессе принятия решения занимает фирма по отношению к своим конкурентам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1"/>
          <w:wAfter w:w="356" w:type="dxa"/>
          <w:trHeight w:val="255"/>
        </w:trPr>
        <w:tc>
          <w:tcPr>
            <w:tcW w:w="1620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б) какое-либо эксклюзивное свойство, которым обладает система, дающее ей превосходство </w:t>
            </w:r>
          </w:p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над конкурентами в экономической, технической и организационной </w:t>
            </w:r>
            <w:proofErr w:type="gramStart"/>
            <w:r w:rsidRPr="003B0EFD">
              <w:rPr>
                <w:sz w:val="24"/>
                <w:szCs w:val="24"/>
              </w:rPr>
              <w:t>сферах</w:t>
            </w:r>
            <w:proofErr w:type="gramEnd"/>
            <w:r w:rsidRPr="003B0EFD">
              <w:rPr>
                <w:sz w:val="24"/>
                <w:szCs w:val="24"/>
              </w:rPr>
              <w:t xml:space="preserve"> деятельности</w:t>
            </w:r>
          </w:p>
        </w:tc>
      </w:tr>
      <w:tr w:rsidR="00BD148B" w:rsidRPr="003B0EFD" w:rsidTr="00F866BA">
        <w:trPr>
          <w:trHeight w:val="255"/>
        </w:trPr>
        <w:tc>
          <w:tcPr>
            <w:tcW w:w="7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уровень противодействия конкурентов в борьбе за новые рыночные ниши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vanish/>
          <w:sz w:val="24"/>
          <w:szCs w:val="24"/>
        </w:rPr>
      </w:pPr>
    </w:p>
    <w:tbl>
      <w:tblPr>
        <w:tblW w:w="15790" w:type="dxa"/>
        <w:tblInd w:w="93" w:type="dxa"/>
        <w:tblLook w:val="0000"/>
      </w:tblPr>
      <w:tblGrid>
        <w:gridCol w:w="7482"/>
        <w:gridCol w:w="265"/>
        <w:gridCol w:w="265"/>
        <w:gridCol w:w="265"/>
        <w:gridCol w:w="265"/>
        <w:gridCol w:w="265"/>
        <w:gridCol w:w="265"/>
        <w:gridCol w:w="265"/>
        <w:gridCol w:w="265"/>
        <w:gridCol w:w="6188"/>
      </w:tblGrid>
      <w:tr w:rsidR="00BD148B" w:rsidRPr="003B0EFD" w:rsidTr="00F866BA">
        <w:trPr>
          <w:trHeight w:val="525"/>
        </w:trPr>
        <w:tc>
          <w:tcPr>
            <w:tcW w:w="157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</w:t>
            </w:r>
            <w:r w:rsidRPr="003B0EFD">
              <w:rPr>
                <w:b/>
                <w:sz w:val="24"/>
                <w:szCs w:val="24"/>
              </w:rPr>
              <w:t xml:space="preserve">Какая концепция описывает генезис организации соответственно с периодами </w:t>
            </w:r>
          </w:p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человеческой жизни</w:t>
            </w:r>
          </w:p>
        </w:tc>
      </w:tr>
      <w:tr w:rsidR="00BD148B" w:rsidRPr="003B0EFD" w:rsidTr="00F866BA">
        <w:trPr>
          <w:gridAfter w:val="1"/>
          <w:wAfter w:w="6188" w:type="dxa"/>
          <w:trHeight w:val="255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биологическая     б) маркетинговая     в) эволюционная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gridAfter w:val="1"/>
          <w:wAfter w:w="6188" w:type="dxa"/>
          <w:trHeight w:val="255"/>
        </w:trPr>
        <w:tc>
          <w:tcPr>
            <w:tcW w:w="7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vanish/>
          <w:sz w:val="24"/>
          <w:szCs w:val="24"/>
        </w:rPr>
      </w:pPr>
    </w:p>
    <w:tbl>
      <w:tblPr>
        <w:tblW w:w="7755" w:type="dxa"/>
        <w:tblInd w:w="93" w:type="dxa"/>
        <w:tblLook w:val="0000"/>
      </w:tblPr>
      <w:tblGrid>
        <w:gridCol w:w="5026"/>
        <w:gridCol w:w="282"/>
        <w:gridCol w:w="282"/>
        <w:gridCol w:w="282"/>
        <w:gridCol w:w="282"/>
        <w:gridCol w:w="282"/>
        <w:gridCol w:w="1319"/>
      </w:tblGrid>
      <w:tr w:rsidR="00BD148B" w:rsidRPr="003B0EFD" w:rsidTr="00F866BA">
        <w:trPr>
          <w:trHeight w:val="255"/>
        </w:trPr>
        <w:tc>
          <w:tcPr>
            <w:tcW w:w="7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24. Кто автор эволюционной концепции жизненного цикла организации</w:t>
            </w:r>
          </w:p>
        </w:tc>
      </w:tr>
      <w:tr w:rsidR="00BD148B" w:rsidRPr="003B0EFD" w:rsidTr="00F866BA">
        <w:trPr>
          <w:trHeight w:val="255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М. Портер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б) Ф. </w:t>
            </w:r>
            <w:proofErr w:type="spellStart"/>
            <w:r w:rsidRPr="003B0EFD">
              <w:rPr>
                <w:sz w:val="24"/>
                <w:szCs w:val="24"/>
              </w:rPr>
              <w:t>Котлер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в) Л. </w:t>
            </w:r>
            <w:proofErr w:type="spellStart"/>
            <w:r w:rsidRPr="003B0EFD">
              <w:rPr>
                <w:sz w:val="24"/>
                <w:szCs w:val="24"/>
              </w:rPr>
              <w:t>Гриннер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255"/>
        </w:trPr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г) М. Вебер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rPr>
          <w:vanish/>
          <w:sz w:val="24"/>
          <w:szCs w:val="24"/>
        </w:rPr>
      </w:pPr>
    </w:p>
    <w:tbl>
      <w:tblPr>
        <w:tblW w:w="6855" w:type="dxa"/>
        <w:tblInd w:w="93" w:type="dxa"/>
        <w:tblLook w:val="0000"/>
      </w:tblPr>
      <w:tblGrid>
        <w:gridCol w:w="5169"/>
        <w:gridCol w:w="1686"/>
      </w:tblGrid>
      <w:tr w:rsidR="00BD148B" w:rsidRPr="003B0EFD" w:rsidTr="00F866BA">
        <w:trPr>
          <w:trHeight w:val="255"/>
        </w:trPr>
        <w:tc>
          <w:tcPr>
            <w:tcW w:w="6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</w:p>
          <w:p w:rsidR="00BD148B" w:rsidRPr="003B0EFD" w:rsidRDefault="00BD148B" w:rsidP="00F866BA">
            <w:pPr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  <w:lang w:val="be-BY"/>
              </w:rPr>
              <w:t xml:space="preserve">25. </w:t>
            </w:r>
            <w:r w:rsidRPr="003B0EFD">
              <w:rPr>
                <w:b/>
                <w:sz w:val="24"/>
                <w:szCs w:val="24"/>
              </w:rPr>
              <w:t>Формой недобросовестной конкуренции может</w:t>
            </w:r>
            <w:r w:rsidRPr="003B0EFD">
              <w:rPr>
                <w:b/>
                <w:sz w:val="24"/>
                <w:szCs w:val="24"/>
                <w:lang w:val="be-BY"/>
              </w:rPr>
              <w:t xml:space="preserve"> </w:t>
            </w:r>
            <w:r w:rsidRPr="003B0EFD">
              <w:rPr>
                <w:b/>
                <w:sz w:val="24"/>
                <w:szCs w:val="24"/>
              </w:rPr>
              <w:t>быть</w:t>
            </w:r>
          </w:p>
        </w:tc>
      </w:tr>
      <w:tr w:rsidR="00BD148B" w:rsidRPr="003B0EFD" w:rsidTr="00F866BA">
        <w:trPr>
          <w:gridAfter w:val="1"/>
          <w:wAfter w:w="1686" w:type="dxa"/>
          <w:trHeight w:val="25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а) демпинг</w:t>
            </w:r>
          </w:p>
        </w:tc>
      </w:tr>
      <w:tr w:rsidR="00BD148B" w:rsidRPr="003B0EFD" w:rsidTr="00F866BA">
        <w:trPr>
          <w:gridAfter w:val="1"/>
          <w:wAfter w:w="1686" w:type="dxa"/>
          <w:trHeight w:val="25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имитация товара</w:t>
            </w:r>
          </w:p>
        </w:tc>
      </w:tr>
      <w:tr w:rsidR="00BD148B" w:rsidRPr="003B0EFD" w:rsidTr="00F866BA">
        <w:trPr>
          <w:gridAfter w:val="1"/>
          <w:wAfter w:w="1686" w:type="dxa"/>
          <w:trHeight w:val="25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дезинформация потребителя</w:t>
            </w:r>
          </w:p>
        </w:tc>
      </w:tr>
      <w:tr w:rsidR="00BD148B" w:rsidRPr="003B0EFD" w:rsidTr="00F866BA">
        <w:trPr>
          <w:gridAfter w:val="1"/>
          <w:wAfter w:w="1686" w:type="dxa"/>
          <w:trHeight w:val="255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48B" w:rsidRPr="003B0EFD" w:rsidRDefault="00BD148B" w:rsidP="00F866BA">
            <w:pPr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</w:rPr>
              <w:t>г) верны все ответы</w:t>
            </w:r>
          </w:p>
        </w:tc>
      </w:tr>
    </w:tbl>
    <w:p w:rsidR="00BD148B" w:rsidRPr="003B0EFD" w:rsidRDefault="00BD148B" w:rsidP="00BD148B">
      <w:pPr>
        <w:rPr>
          <w:sz w:val="24"/>
          <w:szCs w:val="24"/>
        </w:rPr>
      </w:pPr>
    </w:p>
    <w:p w:rsidR="00BD148B" w:rsidRPr="003B0EFD" w:rsidRDefault="00BD148B" w:rsidP="00BD148B">
      <w:pPr>
        <w:rPr>
          <w:sz w:val="24"/>
          <w:szCs w:val="24"/>
        </w:rPr>
      </w:pPr>
    </w:p>
    <w:p w:rsidR="00BD148B" w:rsidRPr="003B0EFD" w:rsidRDefault="00BD148B" w:rsidP="00BD148B">
      <w:pPr>
        <w:tabs>
          <w:tab w:val="left" w:pos="2520"/>
        </w:tabs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ИТОГОВАЯ КОНТРОЛЬНАЯ РАБОТА № 2</w:t>
      </w:r>
    </w:p>
    <w:p w:rsidR="00BD148B" w:rsidRPr="003B0EFD" w:rsidRDefault="00BD148B" w:rsidP="00BD148B">
      <w:pPr>
        <w:tabs>
          <w:tab w:val="left" w:pos="2520"/>
        </w:tabs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по курсу КОНКУРЕНТОСПОСОБНОСТЬ ОРГАНИЗАЦИИ</w:t>
      </w:r>
    </w:p>
    <w:p w:rsidR="00BD148B" w:rsidRPr="003B0EFD" w:rsidRDefault="00BD148B" w:rsidP="00BD148B">
      <w:pPr>
        <w:tabs>
          <w:tab w:val="left" w:pos="2520"/>
        </w:tabs>
        <w:jc w:val="center"/>
        <w:rPr>
          <w:b/>
          <w:sz w:val="24"/>
          <w:szCs w:val="24"/>
        </w:rPr>
      </w:pPr>
    </w:p>
    <w:p w:rsidR="00BD148B" w:rsidRPr="003B0EFD" w:rsidRDefault="00BD148B" w:rsidP="00BD148B">
      <w:pPr>
        <w:tabs>
          <w:tab w:val="left" w:pos="2520"/>
        </w:tabs>
        <w:jc w:val="center"/>
        <w:rPr>
          <w:b/>
          <w:sz w:val="24"/>
          <w:szCs w:val="24"/>
        </w:rPr>
      </w:pPr>
    </w:p>
    <w:p w:rsidR="00BD148B" w:rsidRPr="003B0EFD" w:rsidRDefault="00BD148B" w:rsidP="00BD148B">
      <w:pPr>
        <w:numPr>
          <w:ilvl w:val="0"/>
          <w:numId w:val="13"/>
        </w:numPr>
        <w:tabs>
          <w:tab w:val="left" w:pos="2520"/>
        </w:tabs>
        <w:jc w:val="both"/>
        <w:rPr>
          <w:sz w:val="24"/>
          <w:szCs w:val="24"/>
        </w:rPr>
      </w:pPr>
      <w:r w:rsidRPr="003B0EFD">
        <w:rPr>
          <w:sz w:val="24"/>
          <w:szCs w:val="24"/>
        </w:rPr>
        <w:t>Новизна теории конкуренции А. Смита.</w:t>
      </w:r>
    </w:p>
    <w:p w:rsidR="00BD148B" w:rsidRPr="003B0EFD" w:rsidRDefault="00BD148B" w:rsidP="00BD148B">
      <w:pPr>
        <w:numPr>
          <w:ilvl w:val="0"/>
          <w:numId w:val="13"/>
        </w:numPr>
        <w:tabs>
          <w:tab w:val="left" w:pos="2520"/>
        </w:tabs>
        <w:jc w:val="both"/>
        <w:rPr>
          <w:sz w:val="24"/>
          <w:szCs w:val="24"/>
        </w:rPr>
      </w:pPr>
      <w:r w:rsidRPr="003B0EFD">
        <w:rPr>
          <w:sz w:val="24"/>
          <w:szCs w:val="24"/>
        </w:rPr>
        <w:t>Направления оценки конкурентоспособности организации.</w:t>
      </w:r>
    </w:p>
    <w:p w:rsidR="00BD148B" w:rsidRPr="003B0EFD" w:rsidRDefault="00BD148B" w:rsidP="00BD148B">
      <w:pPr>
        <w:tabs>
          <w:tab w:val="left" w:pos="2520"/>
        </w:tabs>
        <w:rPr>
          <w:sz w:val="24"/>
          <w:szCs w:val="24"/>
        </w:rPr>
      </w:pPr>
      <w:r w:rsidRPr="003B0EFD">
        <w:rPr>
          <w:sz w:val="24"/>
          <w:szCs w:val="24"/>
        </w:rPr>
        <w:t xml:space="preserve">     3. Задача. Рассчитать коэффициент Линда на основе следующих данных: </w:t>
      </w:r>
    </w:p>
    <w:p w:rsidR="00BD148B" w:rsidRPr="003B0EFD" w:rsidRDefault="00BD148B" w:rsidP="00BD148B">
      <w:pPr>
        <w:jc w:val="both"/>
        <w:rPr>
          <w:sz w:val="24"/>
          <w:szCs w:val="24"/>
        </w:rPr>
      </w:pPr>
      <w:r w:rsidRPr="003B0EFD">
        <w:rPr>
          <w:sz w:val="24"/>
          <w:szCs w:val="24"/>
        </w:rPr>
        <w:t xml:space="preserve">         Доли продаж организаций на рынке, в долях единицы:   0,17   0,05   0,04    0,17           0,13   0,06  0,14  0,05  0,13  0,06 </w:t>
      </w:r>
    </w:p>
    <w:p w:rsidR="00BD148B" w:rsidRPr="003B0EFD" w:rsidRDefault="00BD148B" w:rsidP="00BD148B">
      <w:pPr>
        <w:jc w:val="both"/>
        <w:rPr>
          <w:sz w:val="24"/>
          <w:szCs w:val="24"/>
        </w:rPr>
      </w:pPr>
    </w:p>
    <w:p w:rsidR="00BD148B" w:rsidRPr="003B0EFD" w:rsidRDefault="00BD148B" w:rsidP="00BD148B">
      <w:pPr>
        <w:pStyle w:val="afe"/>
        <w:ind w:left="9" w:right="42" w:firstLine="273"/>
        <w:jc w:val="center"/>
        <w:rPr>
          <w:lang w:bidi="he-IL"/>
        </w:rPr>
      </w:pPr>
      <w:r w:rsidRPr="003B0EFD">
        <w:rPr>
          <w:position w:val="-30"/>
          <w:lang w:bidi="he-IL"/>
        </w:rPr>
        <w:object w:dxaOrig="17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4.5pt" o:ole="">
            <v:imagedata r:id="rId7" o:title=""/>
          </v:shape>
          <o:OLEObject Type="Embed" ProgID="Equation.3" ShapeID="_x0000_i1025" DrawAspect="Content" ObjectID="_1596968390" r:id="rId8"/>
        </w:object>
      </w:r>
    </w:p>
    <w:p w:rsidR="00BD148B" w:rsidRPr="003B0EFD" w:rsidRDefault="00BD148B" w:rsidP="00BD148B">
      <w:pPr>
        <w:pStyle w:val="afe"/>
        <w:ind w:left="9" w:right="42" w:firstLine="273"/>
        <w:rPr>
          <w:lang w:bidi="he-IL"/>
        </w:rPr>
      </w:pPr>
    </w:p>
    <w:p w:rsidR="00BD148B" w:rsidRPr="003B0EFD" w:rsidRDefault="00BD148B" w:rsidP="00BD148B">
      <w:pPr>
        <w:pStyle w:val="afe"/>
        <w:ind w:left="9" w:right="42" w:firstLine="273"/>
        <w:rPr>
          <w:lang w:bidi="he-IL"/>
        </w:rPr>
      </w:pPr>
      <w:proofErr w:type="gramStart"/>
      <w:r w:rsidRPr="003B0EFD">
        <w:rPr>
          <w:lang w:bidi="he-IL"/>
        </w:rPr>
        <w:t>к</w:t>
      </w:r>
      <w:proofErr w:type="gramEnd"/>
      <w:r w:rsidRPr="003B0EFD">
        <w:rPr>
          <w:lang w:bidi="he-IL"/>
        </w:rPr>
        <w:t xml:space="preserve"> – число крупных поставщиков (не менее двух)</w:t>
      </w:r>
    </w:p>
    <w:p w:rsidR="00BD148B" w:rsidRPr="003B0EFD" w:rsidRDefault="00BD148B" w:rsidP="00BD148B">
      <w:pPr>
        <w:pStyle w:val="afe"/>
        <w:ind w:left="9" w:right="42" w:firstLine="273"/>
        <w:rPr>
          <w:color w:val="000000"/>
          <w:lang w:bidi="he-IL"/>
        </w:rPr>
      </w:pPr>
      <w:r w:rsidRPr="003B0EFD">
        <w:rPr>
          <w:lang w:val="en-US" w:bidi="he-IL"/>
        </w:rPr>
        <w:t>Q</w:t>
      </w:r>
      <w:r w:rsidRPr="003B0EFD">
        <w:rPr>
          <w:lang w:bidi="he-IL"/>
        </w:rPr>
        <w:t xml:space="preserve"> - </w:t>
      </w:r>
      <w:proofErr w:type="gramStart"/>
      <w:r w:rsidRPr="003B0EFD">
        <w:rPr>
          <w:color w:val="000000"/>
          <w:lang w:bidi="he-IL"/>
        </w:rPr>
        <w:t>отношение</w:t>
      </w:r>
      <w:proofErr w:type="gramEnd"/>
      <w:r w:rsidRPr="003B0EFD">
        <w:rPr>
          <w:color w:val="000000"/>
          <w:lang w:bidi="he-IL"/>
        </w:rPr>
        <w:t xml:space="preserve"> средней доли рынка </w:t>
      </w:r>
      <w:proofErr w:type="spellStart"/>
      <w:r w:rsidRPr="003B0EFD">
        <w:rPr>
          <w:color w:val="000000"/>
          <w:lang w:val="en-US" w:bidi="he-IL"/>
        </w:rPr>
        <w:t>i</w:t>
      </w:r>
      <w:proofErr w:type="spellEnd"/>
      <w:r w:rsidRPr="003B0EFD">
        <w:rPr>
          <w:color w:val="000000"/>
          <w:lang w:bidi="he-IL"/>
        </w:rPr>
        <w:t>-го поставщика к доле крупных по</w:t>
      </w:r>
      <w:r w:rsidRPr="003B0EFD">
        <w:rPr>
          <w:color w:val="000000"/>
          <w:lang w:bidi="he-IL"/>
        </w:rPr>
        <w:softHyphen/>
        <w:t>ставщиков</w:t>
      </w:r>
    </w:p>
    <w:p w:rsidR="00BD148B" w:rsidRPr="003B0EFD" w:rsidRDefault="00BD148B" w:rsidP="00BD148B">
      <w:pPr>
        <w:pStyle w:val="afe"/>
        <w:ind w:left="9" w:right="42" w:firstLine="273"/>
        <w:rPr>
          <w:lang w:bidi="he-IL"/>
        </w:rPr>
      </w:pPr>
      <w:proofErr w:type="spellStart"/>
      <w:r w:rsidRPr="003B0EFD">
        <w:rPr>
          <w:color w:val="000000"/>
          <w:lang w:bidi="he-IL"/>
        </w:rPr>
        <w:t>i</w:t>
      </w:r>
      <w:proofErr w:type="spellEnd"/>
      <w:r w:rsidRPr="003B0EFD">
        <w:rPr>
          <w:color w:val="000000"/>
          <w:lang w:bidi="he-IL"/>
        </w:rPr>
        <w:t xml:space="preserve"> - число ведущих поставщиков среди крупных поставщиков</w:t>
      </w:r>
    </w:p>
    <w:p w:rsidR="00BD148B" w:rsidRPr="003B0EFD" w:rsidRDefault="00BD148B" w:rsidP="00BD148B">
      <w:pPr>
        <w:rPr>
          <w:sz w:val="24"/>
          <w:szCs w:val="24"/>
        </w:rPr>
      </w:pPr>
    </w:p>
    <w:p w:rsidR="00BD148B" w:rsidRPr="003B0EFD" w:rsidRDefault="00BD148B" w:rsidP="00BD148B">
      <w:pPr>
        <w:rPr>
          <w:sz w:val="24"/>
          <w:szCs w:val="24"/>
        </w:rPr>
      </w:pPr>
    </w:p>
    <w:p w:rsidR="00BD148B" w:rsidRPr="003B0EFD" w:rsidRDefault="00BD148B" w:rsidP="00BD148B">
      <w:pPr>
        <w:tabs>
          <w:tab w:val="left" w:pos="2520"/>
        </w:tabs>
        <w:ind w:firstLine="737"/>
        <w:jc w:val="both"/>
        <w:rPr>
          <w:sz w:val="24"/>
          <w:szCs w:val="24"/>
        </w:rPr>
      </w:pPr>
      <w:r w:rsidRPr="003B0EFD">
        <w:rPr>
          <w:sz w:val="24"/>
          <w:szCs w:val="24"/>
        </w:rPr>
        <w:lastRenderedPageBreak/>
        <w:t>4. Задача. Определить интенсивность конкуренции в динамике на основе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9"/>
        <w:gridCol w:w="3427"/>
        <w:gridCol w:w="3595"/>
      </w:tblGrid>
      <w:tr w:rsidR="00BD148B" w:rsidRPr="003B0EFD" w:rsidTr="00F866BA">
        <w:tc>
          <w:tcPr>
            <w:tcW w:w="2628" w:type="dxa"/>
            <w:vMerge w:val="restart"/>
            <w:shd w:val="clear" w:color="auto" w:fill="auto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Организация</w:t>
            </w:r>
          </w:p>
        </w:tc>
        <w:tc>
          <w:tcPr>
            <w:tcW w:w="7380" w:type="dxa"/>
            <w:gridSpan w:val="2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Объём реализации, </w:t>
            </w:r>
            <w:proofErr w:type="spellStart"/>
            <w:proofErr w:type="gramStart"/>
            <w:r w:rsidRPr="003B0EFD">
              <w:rPr>
                <w:sz w:val="24"/>
                <w:szCs w:val="24"/>
              </w:rPr>
              <w:t>млн</w:t>
            </w:r>
            <w:proofErr w:type="spellEnd"/>
            <w:proofErr w:type="gramEnd"/>
            <w:r w:rsidRPr="003B0EFD">
              <w:rPr>
                <w:sz w:val="24"/>
                <w:szCs w:val="24"/>
              </w:rPr>
              <w:t xml:space="preserve"> р.</w:t>
            </w:r>
          </w:p>
        </w:tc>
      </w:tr>
      <w:tr w:rsidR="00BD148B" w:rsidRPr="003B0EFD" w:rsidTr="00F866BA">
        <w:tc>
          <w:tcPr>
            <w:tcW w:w="2628" w:type="dxa"/>
            <w:vMerge/>
            <w:shd w:val="clear" w:color="auto" w:fill="auto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Прошлый период</w:t>
            </w:r>
          </w:p>
        </w:tc>
        <w:tc>
          <w:tcPr>
            <w:tcW w:w="378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Отчётный период</w:t>
            </w:r>
          </w:p>
        </w:tc>
      </w:tr>
      <w:tr w:rsidR="00BD148B" w:rsidRPr="003B0EFD" w:rsidTr="00F866BA">
        <w:tc>
          <w:tcPr>
            <w:tcW w:w="2628" w:type="dxa"/>
            <w:shd w:val="clear" w:color="auto" w:fill="auto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51,4</w:t>
            </w:r>
          </w:p>
        </w:tc>
        <w:tc>
          <w:tcPr>
            <w:tcW w:w="378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56,1</w:t>
            </w:r>
          </w:p>
        </w:tc>
      </w:tr>
      <w:tr w:rsidR="00BD148B" w:rsidRPr="003B0EFD" w:rsidTr="00F866BA">
        <w:tc>
          <w:tcPr>
            <w:tcW w:w="2628" w:type="dxa"/>
            <w:shd w:val="clear" w:color="auto" w:fill="auto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45,8</w:t>
            </w:r>
          </w:p>
        </w:tc>
        <w:tc>
          <w:tcPr>
            <w:tcW w:w="378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48,3</w:t>
            </w:r>
          </w:p>
        </w:tc>
      </w:tr>
      <w:tr w:rsidR="00BD148B" w:rsidRPr="003B0EFD" w:rsidTr="00F866BA">
        <w:trPr>
          <w:trHeight w:val="183"/>
        </w:trPr>
        <w:tc>
          <w:tcPr>
            <w:tcW w:w="2628" w:type="dxa"/>
            <w:shd w:val="clear" w:color="auto" w:fill="auto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53,9</w:t>
            </w:r>
          </w:p>
        </w:tc>
        <w:tc>
          <w:tcPr>
            <w:tcW w:w="378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57,4</w:t>
            </w:r>
          </w:p>
        </w:tc>
      </w:tr>
      <w:tr w:rsidR="00BD148B" w:rsidRPr="003B0EFD" w:rsidTr="00F866BA">
        <w:tc>
          <w:tcPr>
            <w:tcW w:w="2628" w:type="dxa"/>
            <w:shd w:val="clear" w:color="auto" w:fill="auto"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49,7</w:t>
            </w:r>
          </w:p>
        </w:tc>
        <w:tc>
          <w:tcPr>
            <w:tcW w:w="3780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51,8</w:t>
            </w:r>
          </w:p>
        </w:tc>
      </w:tr>
    </w:tbl>
    <w:p w:rsidR="00BD148B" w:rsidRPr="003B0EFD" w:rsidRDefault="00BD148B" w:rsidP="00BD148B">
      <w:pPr>
        <w:tabs>
          <w:tab w:val="left" w:pos="2520"/>
        </w:tabs>
        <w:ind w:firstLine="737"/>
        <w:jc w:val="both"/>
        <w:rPr>
          <w:sz w:val="24"/>
          <w:szCs w:val="24"/>
        </w:rPr>
      </w:pPr>
    </w:p>
    <w:p w:rsidR="00BD148B" w:rsidRPr="003B0EFD" w:rsidRDefault="00BD148B" w:rsidP="00BD148B">
      <w:pPr>
        <w:tabs>
          <w:tab w:val="left" w:pos="2520"/>
        </w:tabs>
        <w:ind w:firstLine="737"/>
        <w:jc w:val="center"/>
        <w:rPr>
          <w:sz w:val="24"/>
          <w:szCs w:val="24"/>
        </w:rPr>
      </w:pPr>
      <w:r w:rsidRPr="003B0EFD">
        <w:rPr>
          <w:position w:val="-14"/>
          <w:sz w:val="24"/>
          <w:szCs w:val="24"/>
        </w:rPr>
        <w:object w:dxaOrig="2860" w:dyaOrig="480">
          <v:shape id="_x0000_i1026" type="#_x0000_t75" style="width:168pt;height:32.25pt" o:ole="">
            <v:imagedata r:id="rId9" o:title=""/>
          </v:shape>
          <o:OLEObject Type="Embed" ProgID="Equation.2" ShapeID="_x0000_i1026" DrawAspect="Content" ObjectID="_1596968391" r:id="rId10"/>
        </w:object>
      </w:r>
    </w:p>
    <w:p w:rsidR="00BD148B" w:rsidRPr="003B0EFD" w:rsidRDefault="00BD148B" w:rsidP="00BD148B">
      <w:pPr>
        <w:tabs>
          <w:tab w:val="left" w:pos="2520"/>
        </w:tabs>
        <w:ind w:firstLine="737"/>
        <w:jc w:val="center"/>
        <w:rPr>
          <w:sz w:val="24"/>
          <w:szCs w:val="24"/>
        </w:rPr>
      </w:pPr>
    </w:p>
    <w:p w:rsidR="00BD148B" w:rsidRPr="003B0EFD" w:rsidRDefault="00BD148B" w:rsidP="00BD148B">
      <w:pPr>
        <w:jc w:val="both"/>
        <w:rPr>
          <w:sz w:val="24"/>
          <w:szCs w:val="24"/>
        </w:rPr>
      </w:pPr>
      <w:r w:rsidRPr="003B0EFD">
        <w:rPr>
          <w:sz w:val="24"/>
          <w:szCs w:val="24"/>
          <w:lang w:val="en-US"/>
        </w:rPr>
        <w:t>Din</w:t>
      </w:r>
      <w:r w:rsidRPr="003B0EFD">
        <w:rPr>
          <w:sz w:val="24"/>
          <w:szCs w:val="24"/>
        </w:rPr>
        <w:t xml:space="preserve">, </w:t>
      </w:r>
      <w:proofErr w:type="spellStart"/>
      <w:r w:rsidRPr="003B0EFD">
        <w:rPr>
          <w:sz w:val="24"/>
          <w:szCs w:val="24"/>
          <w:lang w:val="en-US"/>
        </w:rPr>
        <w:t>Dik</w:t>
      </w:r>
      <w:proofErr w:type="spellEnd"/>
      <w:r w:rsidRPr="003B0EFD">
        <w:rPr>
          <w:sz w:val="24"/>
          <w:szCs w:val="24"/>
        </w:rPr>
        <w:t xml:space="preserve"> - доля рынка, занимаемая каждым из предприятий </w:t>
      </w:r>
      <w:proofErr w:type="gramStart"/>
      <w:r w:rsidRPr="003B0EFD">
        <w:rPr>
          <w:sz w:val="24"/>
          <w:szCs w:val="24"/>
        </w:rPr>
        <w:t>соответственно  в</w:t>
      </w:r>
      <w:proofErr w:type="gramEnd"/>
      <w:r w:rsidRPr="003B0EFD">
        <w:rPr>
          <w:sz w:val="24"/>
          <w:szCs w:val="24"/>
        </w:rPr>
        <w:t xml:space="preserve"> исследуемом и предшествующем периодах.</w:t>
      </w:r>
    </w:p>
    <w:p w:rsidR="00BD148B" w:rsidRPr="003B0EFD" w:rsidRDefault="00BD148B" w:rsidP="00BD148B">
      <w:pPr>
        <w:tabs>
          <w:tab w:val="left" w:pos="2520"/>
        </w:tabs>
        <w:jc w:val="center"/>
        <w:rPr>
          <w:b/>
          <w:sz w:val="24"/>
          <w:szCs w:val="24"/>
        </w:rPr>
      </w:pPr>
    </w:p>
    <w:p w:rsidR="00BD148B" w:rsidRPr="003B0EFD" w:rsidRDefault="00BD148B" w:rsidP="00BD148B">
      <w:pPr>
        <w:jc w:val="both"/>
        <w:rPr>
          <w:sz w:val="24"/>
          <w:szCs w:val="24"/>
        </w:rPr>
      </w:pPr>
    </w:p>
    <w:p w:rsidR="00BD148B" w:rsidRPr="003B0EFD" w:rsidRDefault="00BD148B" w:rsidP="00BD148B">
      <w:pPr>
        <w:rPr>
          <w:sz w:val="24"/>
          <w:szCs w:val="24"/>
        </w:rPr>
      </w:pP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Итоговая контрольная работа № 3</w:t>
      </w:r>
    </w:p>
    <w:p w:rsidR="00BD148B" w:rsidRPr="003B0EFD" w:rsidRDefault="00BD148B" w:rsidP="00BD148B">
      <w:pPr>
        <w:jc w:val="center"/>
        <w:rPr>
          <w:sz w:val="24"/>
          <w:szCs w:val="24"/>
        </w:rPr>
      </w:pPr>
      <w:r w:rsidRPr="003B0EFD">
        <w:rPr>
          <w:b/>
          <w:sz w:val="24"/>
          <w:szCs w:val="24"/>
        </w:rPr>
        <w:t>по теме «Оценка конкурентоспособности организации»</w:t>
      </w: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</w:p>
    <w:p w:rsidR="00BD148B" w:rsidRPr="003B0EFD" w:rsidRDefault="00BD148B" w:rsidP="00BD148B">
      <w:pPr>
        <w:tabs>
          <w:tab w:val="left" w:pos="3616"/>
        </w:tabs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№ 1</w:t>
      </w:r>
    </w:p>
    <w:p w:rsidR="00BD148B" w:rsidRPr="003B0EFD" w:rsidRDefault="00BD148B" w:rsidP="00BD148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3B0EFD">
        <w:rPr>
          <w:bCs/>
          <w:sz w:val="24"/>
          <w:szCs w:val="24"/>
        </w:rPr>
        <w:t>Конкуренция между товарами (объектами) – заменителями</w:t>
      </w:r>
      <w:r w:rsidRPr="003B0EFD">
        <w:rPr>
          <w:b/>
          <w:bCs/>
          <w:sz w:val="24"/>
          <w:szCs w:val="24"/>
        </w:rPr>
        <w:t xml:space="preserve"> - …</w:t>
      </w:r>
    </w:p>
    <w:p w:rsidR="00BD148B" w:rsidRPr="003B0EFD" w:rsidRDefault="00BD148B" w:rsidP="00BD148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3B0EFD">
        <w:rPr>
          <w:sz w:val="24"/>
          <w:szCs w:val="24"/>
        </w:rPr>
        <w:t>Конкуренция, предполагающая продажу товаров или услуг по более низким ценам, чем у конкурентов - …</w:t>
      </w:r>
    </w:p>
    <w:p w:rsidR="00BD148B" w:rsidRPr="003B0EFD" w:rsidRDefault="00BD148B" w:rsidP="00BD148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3B0EFD">
        <w:rPr>
          <w:sz w:val="24"/>
          <w:szCs w:val="24"/>
        </w:rPr>
        <w:t xml:space="preserve">конкуренция, при которой продукт   не присутствует на рынке, его появление только предполагается, а его свойства хорошо известны - </w:t>
      </w:r>
      <w:r w:rsidRPr="003B0EFD">
        <w:rPr>
          <w:b/>
          <w:sz w:val="24"/>
          <w:szCs w:val="24"/>
        </w:rPr>
        <w:t>….</w:t>
      </w:r>
    </w:p>
    <w:p w:rsidR="00BD148B" w:rsidRPr="003B0EFD" w:rsidRDefault="00BD148B" w:rsidP="00BD148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3B0EFD">
        <w:rPr>
          <w:sz w:val="24"/>
          <w:szCs w:val="24"/>
        </w:rPr>
        <w:t>конкуренция между предпринимателями различных отраслей за более выгодное приложение капитала на основе перераспределения прибыли - …</w:t>
      </w:r>
    </w:p>
    <w:p w:rsidR="00BD148B" w:rsidRPr="003B0EFD" w:rsidRDefault="00BD148B" w:rsidP="00BD148B">
      <w:pPr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3B0EFD">
        <w:rPr>
          <w:sz w:val="24"/>
          <w:szCs w:val="24"/>
        </w:rPr>
        <w:t>конкуренция, возникающая, когда многочисленные продавцы и потребители занимаются куплей-продажей однородного продукта - ….</w:t>
      </w:r>
    </w:p>
    <w:p w:rsidR="00BD148B" w:rsidRPr="003B0EFD" w:rsidRDefault="00BD148B" w:rsidP="00BD148B">
      <w:pPr>
        <w:ind w:left="1418" w:hanging="1418"/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№ 2</w:t>
      </w:r>
    </w:p>
    <w:p w:rsidR="00BD148B" w:rsidRPr="003B0EFD" w:rsidRDefault="00BD148B" w:rsidP="00BD148B">
      <w:pPr>
        <w:ind w:left="1418" w:hanging="1418"/>
        <w:rPr>
          <w:sz w:val="24"/>
          <w:szCs w:val="24"/>
        </w:rPr>
      </w:pPr>
      <w:r w:rsidRPr="003B0EFD">
        <w:rPr>
          <w:sz w:val="24"/>
          <w:szCs w:val="24"/>
        </w:rPr>
        <w:t>Соотнесите правильный вариант ответа к предложенным вопросам</w:t>
      </w:r>
    </w:p>
    <w:p w:rsidR="00BD148B" w:rsidRPr="003B0EFD" w:rsidRDefault="00BD148B" w:rsidP="00BD148B">
      <w:pPr>
        <w:ind w:left="1418" w:hanging="1418"/>
        <w:rPr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394"/>
      </w:tblGrid>
      <w:tr w:rsidR="00BD148B" w:rsidRPr="003B0EFD" w:rsidTr="00F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А) Идея закона в экономии суммы живого труда на единицу продукции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экономии времени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эффекта масштаба производства (опыта)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возвышения потребностей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убывающей доходности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экономической взаимосвязи затрат в сферах производства и потребления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возрастания дополнительных затрат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зависимости между предложением и спросом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предложения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спроса</w:t>
            </w:r>
          </w:p>
          <w:p w:rsidR="00BD148B" w:rsidRPr="003B0EFD" w:rsidRDefault="00BD148B" w:rsidP="00BD148B">
            <w:pPr>
              <w:numPr>
                <w:ilvl w:val="0"/>
                <w:numId w:val="11"/>
              </w:numPr>
              <w:spacing w:line="276" w:lineRule="auto"/>
              <w:ind w:left="292" w:hanging="292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конкуренции</w:t>
            </w:r>
          </w:p>
        </w:tc>
      </w:tr>
      <w:tr w:rsidR="00BD148B" w:rsidRPr="003B0EFD" w:rsidTr="00F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Б) Согласно закону, с увеличением программы выпуска продукции условно-постоянные расходы на единицу продукции уменьшаются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В) Закон, в соответствии с которым происходит процесс увеличения числа разновидностей потребительской продукции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Г) В законе указывается, что на получение каждой последующей единицы эффективности требуется больше единиц затрат, чем на получение предыдущей единицы эффективности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  <w:tr w:rsidR="00BD148B" w:rsidRPr="003B0EFD" w:rsidTr="00F866BA">
        <w:trPr>
          <w:trHeight w:val="18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lastRenderedPageBreak/>
              <w:t>Д) Закон, в соответствии с которым любая социально- экономическая система за свой жизненный цикл проходит сферу производства и потребления</w:t>
            </w:r>
          </w:p>
          <w:p w:rsidR="00BD148B" w:rsidRPr="003B0EFD" w:rsidRDefault="00BD148B" w:rsidP="00F866B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…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48B" w:rsidRPr="003B0EFD" w:rsidRDefault="00BD148B" w:rsidP="00F866BA">
            <w:pPr>
              <w:rPr>
                <w:sz w:val="24"/>
                <w:szCs w:val="24"/>
              </w:rPr>
            </w:pPr>
          </w:p>
        </w:tc>
      </w:tr>
    </w:tbl>
    <w:p w:rsidR="00BD148B" w:rsidRPr="003B0EFD" w:rsidRDefault="00BD148B" w:rsidP="00BD148B">
      <w:pPr>
        <w:autoSpaceDE w:val="0"/>
        <w:autoSpaceDN w:val="0"/>
        <w:adjustRightInd w:val="0"/>
        <w:rPr>
          <w:sz w:val="24"/>
          <w:szCs w:val="24"/>
        </w:rPr>
      </w:pPr>
    </w:p>
    <w:p w:rsidR="00BD148B" w:rsidRPr="003B0EFD" w:rsidRDefault="00BD148B" w:rsidP="00BD148B">
      <w:pPr>
        <w:ind w:left="1418" w:hanging="1418"/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№ 3</w:t>
      </w:r>
    </w:p>
    <w:tbl>
      <w:tblPr>
        <w:tblW w:w="97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992"/>
      </w:tblGrid>
      <w:tr w:rsidR="00BD148B" w:rsidRPr="003B0EFD" w:rsidTr="00F866BA"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BD148B">
            <w:pPr>
              <w:numPr>
                <w:ilvl w:val="0"/>
                <w:numId w:val="12"/>
              </w:num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Согласны ли Вы с утверждениями, </w:t>
            </w:r>
            <w:proofErr w:type="spellStart"/>
            <w:r w:rsidRPr="003B0EFD">
              <w:rPr>
                <w:sz w:val="24"/>
                <w:szCs w:val="24"/>
              </w:rPr>
              <w:t>касаемыми</w:t>
            </w:r>
            <w:proofErr w:type="spellEnd"/>
            <w:r w:rsidRPr="003B0EFD">
              <w:rPr>
                <w:sz w:val="24"/>
                <w:szCs w:val="24"/>
              </w:rPr>
              <w:t xml:space="preserve"> факторов конкурентной борьбы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 xml:space="preserve">борьба ослабевает, когда число конкурирующих организаций </w:t>
            </w:r>
            <w:proofErr w:type="gramStart"/>
            <w:r w:rsidRPr="003B0EFD">
              <w:rPr>
                <w:sz w:val="24"/>
                <w:szCs w:val="24"/>
              </w:rPr>
              <w:t>увеличивается</w:t>
            </w:r>
            <w:proofErr w:type="gramEnd"/>
            <w:r w:rsidRPr="003B0EFD">
              <w:rPr>
                <w:sz w:val="24"/>
                <w:szCs w:val="24"/>
              </w:rPr>
              <w:t xml:space="preserve"> и они становятся относительно сравнимыми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>борьба усиливается, когда спрос на продукт растет медленно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>борьба слабее, если есть возможность использовать различные методы (ценовые и неценовые) конкуренции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>соперничество усиливается, если продукты конкурентов незначительно отличаются между собой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>борьба возрастает в соответствии с размером отдачи от успешных стратегических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>конкуренция ослабевает, когда уход из бизнеса становится дороже, чем продолжение конкуренции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  <w:tr w:rsidR="00BD148B" w:rsidRPr="003B0EFD" w:rsidTr="00F866BA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–</w:t>
            </w:r>
            <w:r w:rsidRPr="003B0EFD">
              <w:rPr>
                <w:sz w:val="24"/>
                <w:szCs w:val="24"/>
              </w:rPr>
              <w:tab/>
              <w:t>борьба не только усиливается, но и становится непредсказуемой, когда между организациями нет существенных различий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8B" w:rsidRPr="003B0EFD" w:rsidRDefault="00BD148B" w:rsidP="00F866BA">
            <w:pPr>
              <w:spacing w:line="276" w:lineRule="auto"/>
              <w:ind w:left="318" w:hanging="284"/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да/нет</w:t>
            </w:r>
          </w:p>
        </w:tc>
      </w:tr>
    </w:tbl>
    <w:p w:rsidR="00BD148B" w:rsidRPr="003B0EFD" w:rsidRDefault="00BD148B" w:rsidP="00BD148B">
      <w:pPr>
        <w:jc w:val="both"/>
        <w:rPr>
          <w:b/>
          <w:sz w:val="24"/>
          <w:szCs w:val="24"/>
        </w:rPr>
      </w:pP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 xml:space="preserve">№ 4 </w:t>
      </w:r>
    </w:p>
    <w:p w:rsidR="00BD148B" w:rsidRPr="003B0EFD" w:rsidRDefault="00BD148B" w:rsidP="00BD148B">
      <w:pPr>
        <w:ind w:left="720"/>
        <w:jc w:val="both"/>
        <w:rPr>
          <w:sz w:val="24"/>
          <w:szCs w:val="24"/>
        </w:rPr>
      </w:pPr>
      <w:r w:rsidRPr="003B0EFD">
        <w:rPr>
          <w:sz w:val="24"/>
          <w:szCs w:val="24"/>
        </w:rPr>
        <w:t>Интегральный показатель оценки конкурентоспособности: сущность, методика расчёта.</w:t>
      </w: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№ 5</w:t>
      </w:r>
    </w:p>
    <w:p w:rsidR="00BD148B" w:rsidRPr="003B0EFD" w:rsidRDefault="00BD148B" w:rsidP="00BD148B">
      <w:pPr>
        <w:ind w:firstLine="709"/>
        <w:jc w:val="both"/>
        <w:rPr>
          <w:sz w:val="24"/>
          <w:szCs w:val="24"/>
          <w:lang w:val="be-BY"/>
        </w:rPr>
      </w:pPr>
      <w:r w:rsidRPr="003B0EFD">
        <w:rPr>
          <w:sz w:val="24"/>
          <w:szCs w:val="24"/>
        </w:rPr>
        <w:t>Методика оценка конкурентоспособности персонала</w:t>
      </w:r>
      <w:r w:rsidRPr="003B0EFD">
        <w:rPr>
          <w:sz w:val="24"/>
          <w:szCs w:val="24"/>
          <w:lang w:val="be-BY"/>
        </w:rPr>
        <w:t>.</w:t>
      </w: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  <w:lang w:val="be-BY"/>
        </w:rPr>
        <w:t>№ 6</w:t>
      </w:r>
    </w:p>
    <w:p w:rsidR="00BD148B" w:rsidRPr="003B0EFD" w:rsidRDefault="00BD148B" w:rsidP="00BD148B">
      <w:pPr>
        <w:ind w:firstLine="567"/>
        <w:jc w:val="both"/>
        <w:rPr>
          <w:sz w:val="24"/>
          <w:szCs w:val="24"/>
        </w:rPr>
      </w:pPr>
      <w:r w:rsidRPr="003B0EFD">
        <w:rPr>
          <w:sz w:val="24"/>
          <w:szCs w:val="24"/>
        </w:rPr>
        <w:t xml:space="preserve">  Многоугольник оценки конкурентоспособности продукции.</w:t>
      </w:r>
    </w:p>
    <w:p w:rsidR="00BD148B" w:rsidRPr="003B0EFD" w:rsidRDefault="00BD148B" w:rsidP="00BD148B">
      <w:pPr>
        <w:jc w:val="both"/>
        <w:rPr>
          <w:sz w:val="24"/>
          <w:szCs w:val="24"/>
        </w:rPr>
      </w:pPr>
    </w:p>
    <w:p w:rsidR="00BD148B" w:rsidRPr="003B0EFD" w:rsidRDefault="00BD148B" w:rsidP="00BD148B">
      <w:pPr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Задача № 1</w:t>
      </w:r>
    </w:p>
    <w:p w:rsidR="00BD148B" w:rsidRPr="003B0EFD" w:rsidRDefault="00BD148B" w:rsidP="00BD148B">
      <w:pPr>
        <w:ind w:left="360"/>
        <w:jc w:val="both"/>
        <w:rPr>
          <w:sz w:val="24"/>
          <w:szCs w:val="24"/>
        </w:rPr>
      </w:pPr>
      <w:r w:rsidRPr="003B0EFD">
        <w:rPr>
          <w:sz w:val="24"/>
          <w:szCs w:val="24"/>
        </w:rPr>
        <w:t xml:space="preserve"> С целью оценки конкурентоспособности двух ТО, проанализируйте маркетинговую  деятельность каждой, рассчитав коэффициенты реализации, оседания товаров в запасах и обновления ассортимента. Недостающий компонент товарных ресурсов определите исходя из балансовой увязки показателей розничного товарооборота. </w:t>
      </w:r>
    </w:p>
    <w:p w:rsidR="00BD148B" w:rsidRPr="003B0EFD" w:rsidRDefault="00BD148B" w:rsidP="00BD148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7"/>
        <w:gridCol w:w="2410"/>
        <w:gridCol w:w="2342"/>
        <w:gridCol w:w="2342"/>
      </w:tblGrid>
      <w:tr w:rsidR="00BD148B" w:rsidRPr="003B0EFD" w:rsidTr="00F866BA"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Наименование ТО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Реализация товаров за год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 xml:space="preserve">Остаток на начало года 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Остаток на конец года</w:t>
            </w:r>
          </w:p>
        </w:tc>
      </w:tr>
      <w:tr w:rsidR="00BD148B" w:rsidRPr="003B0EFD" w:rsidTr="00F866BA"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ТО №1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75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6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</w:t>
            </w:r>
          </w:p>
        </w:tc>
      </w:tr>
      <w:tr w:rsidR="00BD148B" w:rsidRPr="003B0EFD" w:rsidTr="00F866BA">
        <w:trPr>
          <w:trHeight w:val="70"/>
        </w:trPr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both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ТО №2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78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3</w:t>
            </w:r>
          </w:p>
        </w:tc>
        <w:tc>
          <w:tcPr>
            <w:tcW w:w="2676" w:type="dxa"/>
            <w:shd w:val="clear" w:color="auto" w:fill="auto"/>
          </w:tcPr>
          <w:p w:rsidR="00BD148B" w:rsidRPr="003B0EFD" w:rsidRDefault="00BD148B" w:rsidP="00F866BA">
            <w:pPr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</w:t>
            </w:r>
          </w:p>
        </w:tc>
      </w:tr>
    </w:tbl>
    <w:p w:rsidR="00BD148B" w:rsidRPr="003B0EFD" w:rsidRDefault="00BD148B" w:rsidP="00BD148B">
      <w:pPr>
        <w:rPr>
          <w:sz w:val="24"/>
          <w:szCs w:val="24"/>
        </w:rPr>
      </w:pPr>
    </w:p>
    <w:p w:rsidR="00BD148B" w:rsidRPr="003B0EFD" w:rsidRDefault="00BD148B" w:rsidP="00BD148B">
      <w:pPr>
        <w:tabs>
          <w:tab w:val="left" w:pos="2520"/>
        </w:tabs>
        <w:jc w:val="center"/>
        <w:rPr>
          <w:b/>
          <w:sz w:val="24"/>
          <w:szCs w:val="24"/>
        </w:rPr>
      </w:pPr>
      <w:r w:rsidRPr="003B0EFD">
        <w:rPr>
          <w:b/>
          <w:sz w:val="24"/>
          <w:szCs w:val="24"/>
        </w:rPr>
        <w:t>Задача № 2</w:t>
      </w:r>
    </w:p>
    <w:p w:rsidR="00BD148B" w:rsidRPr="003B0EFD" w:rsidRDefault="00BD148B" w:rsidP="00BD148B">
      <w:pPr>
        <w:tabs>
          <w:tab w:val="left" w:pos="2520"/>
        </w:tabs>
        <w:ind w:left="360"/>
        <w:jc w:val="both"/>
        <w:rPr>
          <w:sz w:val="24"/>
          <w:szCs w:val="24"/>
        </w:rPr>
      </w:pPr>
      <w:r w:rsidRPr="003B0EFD">
        <w:rPr>
          <w:sz w:val="24"/>
          <w:szCs w:val="24"/>
        </w:rPr>
        <w:t>Оцените силу бизнеса каждого из конкурентов на основе имеющихся экспертных оценок по отдельным характеристикам конкурентоспособности товара и относительную силу бизнеса по отношению к наиболее конкурентоспособной организации</w:t>
      </w:r>
    </w:p>
    <w:p w:rsidR="00BD148B" w:rsidRPr="003B0EFD" w:rsidRDefault="00BD148B" w:rsidP="00BD148B">
      <w:pPr>
        <w:tabs>
          <w:tab w:val="left" w:pos="2520"/>
        </w:tabs>
        <w:ind w:left="360"/>
        <w:jc w:val="both"/>
        <w:rPr>
          <w:sz w:val="24"/>
          <w:szCs w:val="24"/>
        </w:rPr>
      </w:pPr>
      <w:r w:rsidRPr="003B0EFD">
        <w:rPr>
          <w:sz w:val="24"/>
          <w:szCs w:val="24"/>
        </w:rPr>
        <w:t>Оценки экспертов по отдельным характеристикам продукции организаций-конкурентов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3"/>
        <w:gridCol w:w="871"/>
        <w:gridCol w:w="1341"/>
        <w:gridCol w:w="1014"/>
        <w:gridCol w:w="1185"/>
        <w:gridCol w:w="1147"/>
      </w:tblGrid>
      <w:tr w:rsidR="00BD148B" w:rsidRPr="003B0EFD" w:rsidTr="00F866BA">
        <w:tc>
          <w:tcPr>
            <w:tcW w:w="4248" w:type="dxa"/>
            <w:vMerge w:val="restart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  <w:lang w:val="be-BY"/>
              </w:rPr>
              <w:lastRenderedPageBreak/>
              <w:t>Направлен</w:t>
            </w:r>
            <w:proofErr w:type="spellStart"/>
            <w:r w:rsidRPr="003B0EFD">
              <w:rPr>
                <w:sz w:val="24"/>
                <w:szCs w:val="24"/>
              </w:rPr>
              <w:t>ия</w:t>
            </w:r>
            <w:proofErr w:type="spellEnd"/>
            <w:r w:rsidRPr="003B0EFD">
              <w:rPr>
                <w:sz w:val="24"/>
                <w:szCs w:val="24"/>
              </w:rPr>
              <w:t xml:space="preserve"> оценки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  <w:lang w:val="be-BY"/>
              </w:rPr>
            </w:pPr>
            <w:r w:rsidRPr="003B0EFD">
              <w:rPr>
                <w:sz w:val="24"/>
                <w:szCs w:val="24"/>
                <w:lang w:val="be-BY"/>
              </w:rPr>
              <w:t>Вес</w:t>
            </w:r>
          </w:p>
        </w:tc>
        <w:tc>
          <w:tcPr>
            <w:tcW w:w="5005" w:type="dxa"/>
            <w:gridSpan w:val="4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Организация-конкурент</w:t>
            </w:r>
          </w:p>
        </w:tc>
      </w:tr>
      <w:tr w:rsidR="00BD148B" w:rsidRPr="003B0EFD" w:rsidTr="00F866BA">
        <w:tc>
          <w:tcPr>
            <w:tcW w:w="4248" w:type="dxa"/>
            <w:vMerge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b/>
                <w:sz w:val="24"/>
                <w:szCs w:val="24"/>
              </w:rPr>
            </w:pPr>
            <w:r w:rsidRPr="003B0EFD">
              <w:rPr>
                <w:b/>
                <w:sz w:val="24"/>
                <w:szCs w:val="24"/>
                <w:lang w:val="en-US"/>
              </w:rPr>
              <w:t>D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Цена продукции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Качество продукции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8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Стоимость доставки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6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Насыщенность рынка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8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Эргономика продукции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10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Доступность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Престижность торговой марки</w:t>
            </w: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9</w:t>
            </w: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8</w:t>
            </w:r>
          </w:p>
        </w:tc>
      </w:tr>
      <w:tr w:rsidR="00BD148B" w:rsidRPr="003B0EFD" w:rsidTr="00F866BA">
        <w:tc>
          <w:tcPr>
            <w:tcW w:w="4248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  <w:r w:rsidRPr="003B0EFD">
              <w:rPr>
                <w:sz w:val="24"/>
                <w:szCs w:val="24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auto"/>
          </w:tcPr>
          <w:p w:rsidR="00BD148B" w:rsidRPr="003B0EFD" w:rsidRDefault="00BD148B" w:rsidP="00F866BA">
            <w:pPr>
              <w:tabs>
                <w:tab w:val="left" w:pos="252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148B" w:rsidRPr="001B0445" w:rsidRDefault="00BD148B" w:rsidP="00BD148B">
      <w:pPr>
        <w:pStyle w:val="a5"/>
        <w:autoSpaceDE w:val="0"/>
        <w:autoSpaceDN w:val="0"/>
        <w:adjustRightInd w:val="0"/>
        <w:ind w:left="1128" w:firstLine="0"/>
        <w:jc w:val="center"/>
        <w:rPr>
          <w:b/>
          <w:lang w:val="ru-RU"/>
        </w:rPr>
      </w:pPr>
    </w:p>
    <w:p w:rsidR="00BD148B" w:rsidRPr="0074161F" w:rsidRDefault="00BD148B" w:rsidP="00BD148B">
      <w:pPr>
        <w:jc w:val="center"/>
        <w:rPr>
          <w:b/>
          <w:sz w:val="24"/>
          <w:szCs w:val="24"/>
        </w:rPr>
      </w:pPr>
      <w:r w:rsidRPr="0074161F">
        <w:rPr>
          <w:b/>
          <w:sz w:val="24"/>
          <w:szCs w:val="24"/>
        </w:rPr>
        <w:t>Экономический диктант</w:t>
      </w:r>
    </w:p>
    <w:p w:rsidR="00BD148B" w:rsidRDefault="00BD148B" w:rsidP="00BD148B">
      <w:pPr>
        <w:ind w:firstLine="708"/>
        <w:rPr>
          <w:b/>
          <w:i/>
          <w:sz w:val="24"/>
          <w:szCs w:val="24"/>
        </w:rPr>
      </w:pPr>
      <w:r w:rsidRPr="0074161F">
        <w:rPr>
          <w:b/>
          <w:i/>
          <w:sz w:val="24"/>
          <w:szCs w:val="24"/>
        </w:rPr>
        <w:t>1 вариант:</w:t>
      </w:r>
    </w:p>
    <w:p w:rsidR="00BD148B" w:rsidRDefault="00BD148B" w:rsidP="00BD14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Дайте определения следующим понятиям: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1.Системный подход.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2.Логический подход.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3.Воспроизводственно-эволюционный подход.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4.Инновационный подход.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5.Комплексный подход.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7.Интеграционный подход.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8.Виртуальный подход.</w:t>
      </w:r>
    </w:p>
    <w:p w:rsidR="00BD148B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9.Стандартизационный подход.</w:t>
      </w:r>
    </w:p>
    <w:p w:rsidR="00BD148B" w:rsidRDefault="00BD148B" w:rsidP="00BD14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Раскройте содержание следующих с</w:t>
      </w:r>
      <w:r w:rsidRPr="0074161F">
        <w:rPr>
          <w:sz w:val="24"/>
          <w:szCs w:val="24"/>
        </w:rPr>
        <w:t>войств системы: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10. п</w:t>
      </w:r>
      <w:r w:rsidRPr="0074161F">
        <w:rPr>
          <w:sz w:val="24"/>
          <w:szCs w:val="24"/>
        </w:rPr>
        <w:t xml:space="preserve">ервичность целого 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74161F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Pr="0074161F">
        <w:rPr>
          <w:sz w:val="24"/>
          <w:szCs w:val="24"/>
        </w:rPr>
        <w:t xml:space="preserve">еаддитивность системы </w:t>
      </w:r>
    </w:p>
    <w:p w:rsidR="00BD148B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74161F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74161F">
        <w:rPr>
          <w:sz w:val="24"/>
          <w:szCs w:val="24"/>
        </w:rPr>
        <w:t>ложность системы</w:t>
      </w:r>
    </w:p>
    <w:p w:rsidR="00BD148B" w:rsidRDefault="00BD148B" w:rsidP="00BD148B">
      <w:pPr>
        <w:ind w:firstLine="708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 </w:t>
      </w:r>
      <w:r w:rsidRPr="0074161F">
        <w:rPr>
          <w:b/>
          <w:i/>
          <w:sz w:val="24"/>
          <w:szCs w:val="24"/>
        </w:rPr>
        <w:t xml:space="preserve"> вариант:</w:t>
      </w:r>
    </w:p>
    <w:p w:rsidR="00BD148B" w:rsidRDefault="00BD148B" w:rsidP="00BD14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Дайте определения следующим понятиям: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1.Маркетинговый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74161F">
        <w:rPr>
          <w:sz w:val="24"/>
          <w:szCs w:val="24"/>
        </w:rPr>
        <w:t>.Эксклюзивный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74161F">
        <w:rPr>
          <w:sz w:val="24"/>
          <w:szCs w:val="24"/>
        </w:rPr>
        <w:t>.Функциональный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74161F">
        <w:rPr>
          <w:sz w:val="24"/>
          <w:szCs w:val="24"/>
        </w:rPr>
        <w:t>.Процессный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74161F">
        <w:rPr>
          <w:sz w:val="24"/>
          <w:szCs w:val="24"/>
        </w:rPr>
        <w:t>.Структурный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74161F">
        <w:rPr>
          <w:sz w:val="24"/>
          <w:szCs w:val="24"/>
        </w:rPr>
        <w:t>.Ситуационный (вариантный)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74161F">
        <w:rPr>
          <w:sz w:val="24"/>
          <w:szCs w:val="24"/>
        </w:rPr>
        <w:t>.Нормативный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74161F">
        <w:rPr>
          <w:sz w:val="24"/>
          <w:szCs w:val="24"/>
        </w:rPr>
        <w:t>.Оптимизационный подход.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74161F">
        <w:rPr>
          <w:sz w:val="24"/>
          <w:szCs w:val="24"/>
        </w:rPr>
        <w:t>.Директивный (административный) подход.</w:t>
      </w:r>
    </w:p>
    <w:p w:rsidR="00BD148B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74161F">
        <w:rPr>
          <w:sz w:val="24"/>
          <w:szCs w:val="24"/>
        </w:rPr>
        <w:t>.Деловой подход.</w:t>
      </w:r>
    </w:p>
    <w:p w:rsidR="00BD148B" w:rsidRDefault="00BD148B" w:rsidP="00BD148B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Раскройте содержание следующих с</w:t>
      </w:r>
      <w:r w:rsidRPr="0074161F">
        <w:rPr>
          <w:sz w:val="24"/>
          <w:szCs w:val="24"/>
        </w:rPr>
        <w:t>войств системы:</w:t>
      </w:r>
    </w:p>
    <w:p w:rsidR="00BD148B" w:rsidRPr="0074161F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74161F">
        <w:rPr>
          <w:sz w:val="24"/>
          <w:szCs w:val="24"/>
        </w:rPr>
        <w:t xml:space="preserve">.Мультипликативность системы </w:t>
      </w:r>
    </w:p>
    <w:p w:rsidR="00BD148B" w:rsidRPr="0074161F" w:rsidRDefault="00BD148B" w:rsidP="00BD148B">
      <w:pPr>
        <w:rPr>
          <w:sz w:val="24"/>
          <w:szCs w:val="24"/>
        </w:rPr>
      </w:pPr>
      <w:r w:rsidRPr="0074161F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74161F">
        <w:rPr>
          <w:sz w:val="24"/>
          <w:szCs w:val="24"/>
        </w:rPr>
        <w:t xml:space="preserve">.Инерционность  системы </w:t>
      </w:r>
    </w:p>
    <w:p w:rsidR="00BD148B" w:rsidRDefault="00BD148B" w:rsidP="00BD148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74161F">
        <w:rPr>
          <w:sz w:val="24"/>
          <w:szCs w:val="24"/>
        </w:rPr>
        <w:t>.Синергичность системы</w:t>
      </w:r>
    </w:p>
    <w:p w:rsidR="00BD148B" w:rsidRPr="008B70A4" w:rsidRDefault="00BD148B" w:rsidP="00BD14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**Решение задач по теме </w:t>
      </w:r>
      <w:r w:rsidRPr="008B70A4">
        <w:rPr>
          <w:b/>
          <w:bCs/>
          <w:i/>
          <w:iCs/>
          <w:sz w:val="28"/>
          <w:szCs w:val="28"/>
        </w:rPr>
        <w:t>«Методы оценки риска»</w:t>
      </w:r>
    </w:p>
    <w:p w:rsidR="00BD148B" w:rsidRPr="001B19B9" w:rsidRDefault="00BD148B" w:rsidP="00BD148B">
      <w:pPr>
        <w:numPr>
          <w:ilvl w:val="0"/>
          <w:numId w:val="16"/>
        </w:numPr>
        <w:jc w:val="center"/>
        <w:rPr>
          <w:bCs/>
          <w:i/>
          <w:iCs/>
          <w:sz w:val="26"/>
          <w:szCs w:val="26"/>
          <w:u w:val="single"/>
        </w:rPr>
      </w:pPr>
      <w:r w:rsidRPr="001B19B9">
        <w:rPr>
          <w:bCs/>
          <w:i/>
          <w:iCs/>
          <w:sz w:val="26"/>
          <w:szCs w:val="26"/>
          <w:u w:val="single"/>
        </w:rPr>
        <w:t>Экономико-статистический метод</w:t>
      </w:r>
    </w:p>
    <w:p w:rsidR="00BD148B" w:rsidRPr="00442BF8" w:rsidRDefault="00BD148B" w:rsidP="00BD148B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442BF8">
        <w:rPr>
          <w:b/>
          <w:bCs/>
          <w:i/>
          <w:iCs/>
          <w:sz w:val="26"/>
          <w:szCs w:val="26"/>
          <w:u w:val="single"/>
        </w:rPr>
        <w:t>Задача №1</w:t>
      </w:r>
    </w:p>
    <w:p w:rsidR="00BD148B" w:rsidRPr="00442BF8" w:rsidRDefault="00BD148B" w:rsidP="00BD148B">
      <w:pPr>
        <w:contextualSpacing/>
        <w:jc w:val="both"/>
        <w:rPr>
          <w:sz w:val="26"/>
          <w:szCs w:val="26"/>
        </w:rPr>
      </w:pPr>
      <w:r w:rsidRPr="00442BF8">
        <w:rPr>
          <w:sz w:val="26"/>
          <w:szCs w:val="26"/>
        </w:rPr>
        <w:t xml:space="preserve">Менеджер поставлен перед выбором продажи одной из двух модификаций товара. В прошлом продажи каждого варианта модификации характеризуют следующие данные. По первому варианту объем продаж в неделю в размере 45 млн. руб. был зафиксирован в 40 случаях; объем продаж, равный 40 млн. руб., был зафиксирован в 26 случаях; и в размере 35 млн. руб. был зафиксирован также в 46 случаях. </w:t>
      </w:r>
    </w:p>
    <w:p w:rsidR="00BD148B" w:rsidRPr="00442BF8" w:rsidRDefault="00BD148B" w:rsidP="00BD148B">
      <w:pPr>
        <w:contextualSpacing/>
        <w:jc w:val="both"/>
        <w:rPr>
          <w:sz w:val="26"/>
          <w:szCs w:val="26"/>
        </w:rPr>
      </w:pPr>
      <w:r w:rsidRPr="00442BF8">
        <w:rPr>
          <w:sz w:val="26"/>
          <w:szCs w:val="26"/>
        </w:rPr>
        <w:lastRenderedPageBreak/>
        <w:t>По второму варианту реализация в размере 30 млн. руб. была зафиксирована в 30 случаях; 35 млн. руб. – в 50 случаях; 15 млн. руб. – в 20 случаях. Выберите вариант, для которого степень риска реализации данного товара будет меньшей.</w:t>
      </w:r>
    </w:p>
    <w:p w:rsidR="00BD148B" w:rsidRPr="00442BF8" w:rsidRDefault="00BD148B" w:rsidP="00BD148B">
      <w:pPr>
        <w:jc w:val="both"/>
        <w:rPr>
          <w:b/>
          <w:bCs/>
          <w:i/>
          <w:iCs/>
          <w:sz w:val="26"/>
          <w:szCs w:val="26"/>
          <w:u w:val="single"/>
        </w:rPr>
      </w:pPr>
    </w:p>
    <w:p w:rsidR="00BD148B" w:rsidRPr="00442BF8" w:rsidRDefault="00BD148B" w:rsidP="00BD148B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442BF8">
        <w:rPr>
          <w:b/>
          <w:bCs/>
          <w:i/>
          <w:iCs/>
          <w:sz w:val="26"/>
          <w:szCs w:val="26"/>
          <w:u w:val="single"/>
        </w:rPr>
        <w:t>Задача №2</w:t>
      </w:r>
    </w:p>
    <w:p w:rsidR="00BD148B" w:rsidRPr="00442BF8" w:rsidRDefault="00BD148B" w:rsidP="00BD148B">
      <w:pPr>
        <w:jc w:val="both"/>
        <w:rPr>
          <w:sz w:val="26"/>
          <w:szCs w:val="26"/>
        </w:rPr>
      </w:pPr>
      <w:r w:rsidRPr="00442BF8">
        <w:rPr>
          <w:sz w:val="26"/>
          <w:szCs w:val="26"/>
        </w:rPr>
        <w:t>На основе критериев оценки риска экономико-статистическим методом обоснуйте выбор между обыкновенными акциями компаний</w:t>
      </w:r>
      <w:proofErr w:type="gramStart"/>
      <w:r w:rsidRPr="00442BF8">
        <w:rPr>
          <w:sz w:val="26"/>
          <w:szCs w:val="26"/>
        </w:rPr>
        <w:t xml:space="preserve"> А</w:t>
      </w:r>
      <w:proofErr w:type="gramEnd"/>
      <w:r w:rsidRPr="00442BF8">
        <w:rPr>
          <w:sz w:val="26"/>
          <w:szCs w:val="26"/>
        </w:rPr>
        <w:t xml:space="preserve"> и Б, имеющими одинаковую номинальную стоимость, если за предыдущие 10 периодов деятельности этих компаний дивиденды на акции составили: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7"/>
        <w:gridCol w:w="823"/>
        <w:gridCol w:w="823"/>
        <w:gridCol w:w="823"/>
        <w:gridCol w:w="823"/>
        <w:gridCol w:w="823"/>
        <w:gridCol w:w="823"/>
        <w:gridCol w:w="824"/>
        <w:gridCol w:w="824"/>
        <w:gridCol w:w="824"/>
        <w:gridCol w:w="824"/>
      </w:tblGrid>
      <w:tr w:rsidR="00BD148B" w:rsidRPr="00442BF8" w:rsidTr="00B06E6D">
        <w:tc>
          <w:tcPr>
            <w:tcW w:w="1337" w:type="dxa"/>
            <w:vMerge w:val="restart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Компания</w:t>
            </w:r>
          </w:p>
        </w:tc>
        <w:tc>
          <w:tcPr>
            <w:tcW w:w="8234" w:type="dxa"/>
            <w:gridSpan w:val="10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 xml:space="preserve">Дивиденды на акцию за прошлые периоды, </w:t>
            </w:r>
            <w:proofErr w:type="spellStart"/>
            <w:r w:rsidRPr="00442BF8">
              <w:rPr>
                <w:sz w:val="26"/>
                <w:szCs w:val="26"/>
              </w:rPr>
              <w:t>ден</w:t>
            </w:r>
            <w:proofErr w:type="spellEnd"/>
            <w:r w:rsidRPr="00442BF8">
              <w:rPr>
                <w:sz w:val="26"/>
                <w:szCs w:val="26"/>
              </w:rPr>
              <w:t>. ед.</w:t>
            </w:r>
          </w:p>
        </w:tc>
      </w:tr>
      <w:tr w:rsidR="00BD148B" w:rsidRPr="00442BF8" w:rsidTr="00B06E6D">
        <w:tc>
          <w:tcPr>
            <w:tcW w:w="1337" w:type="dxa"/>
            <w:vMerge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2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3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4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5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6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7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8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9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i/>
                <w:iCs/>
                <w:sz w:val="26"/>
                <w:szCs w:val="26"/>
              </w:rPr>
            </w:pPr>
            <w:r w:rsidRPr="00442BF8">
              <w:rPr>
                <w:i/>
                <w:iCs/>
                <w:sz w:val="26"/>
                <w:szCs w:val="26"/>
              </w:rPr>
              <w:t>10</w:t>
            </w:r>
          </w:p>
        </w:tc>
      </w:tr>
      <w:tr w:rsidR="00BD148B" w:rsidRPr="00442BF8" w:rsidTr="00B06E6D">
        <w:tc>
          <w:tcPr>
            <w:tcW w:w="13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А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35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35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45</w:t>
            </w:r>
          </w:p>
        </w:tc>
      </w:tr>
      <w:tr w:rsidR="00BD148B" w:rsidRPr="00442BF8" w:rsidTr="00B06E6D">
        <w:tc>
          <w:tcPr>
            <w:tcW w:w="13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Б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32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32</w:t>
            </w:r>
          </w:p>
        </w:tc>
        <w:tc>
          <w:tcPr>
            <w:tcW w:w="823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35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35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  <w:tc>
          <w:tcPr>
            <w:tcW w:w="82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45</w:t>
            </w:r>
          </w:p>
        </w:tc>
      </w:tr>
    </w:tbl>
    <w:p w:rsidR="00BD148B" w:rsidRPr="00442BF8" w:rsidRDefault="00BD148B" w:rsidP="00BD148B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442BF8">
        <w:rPr>
          <w:b/>
          <w:bCs/>
          <w:i/>
          <w:iCs/>
          <w:sz w:val="26"/>
          <w:szCs w:val="26"/>
          <w:u w:val="single"/>
        </w:rPr>
        <w:t>Задача №3</w:t>
      </w:r>
    </w:p>
    <w:p w:rsidR="00BD148B" w:rsidRPr="00442BF8" w:rsidRDefault="00BD148B" w:rsidP="00BD148B">
      <w:pPr>
        <w:jc w:val="both"/>
        <w:rPr>
          <w:sz w:val="26"/>
          <w:szCs w:val="26"/>
        </w:rPr>
      </w:pPr>
      <w:r w:rsidRPr="00442BF8">
        <w:rPr>
          <w:sz w:val="26"/>
          <w:szCs w:val="26"/>
        </w:rPr>
        <w:t>На основе расчета коэффициента вариации оценить степень риска работы производственной фирмы с торговыми агентами, если имеются следующие данные об объемах их заказов в прошлом:</w:t>
      </w:r>
    </w:p>
    <w:p w:rsidR="00BD148B" w:rsidRPr="00442BF8" w:rsidRDefault="00BD148B" w:rsidP="00BD148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693"/>
        <w:gridCol w:w="1498"/>
        <w:gridCol w:w="1692"/>
        <w:gridCol w:w="1498"/>
        <w:gridCol w:w="1692"/>
      </w:tblGrid>
      <w:tr w:rsidR="00BD148B" w:rsidRPr="00442BF8" w:rsidTr="00F866BA">
        <w:tc>
          <w:tcPr>
            <w:tcW w:w="3473" w:type="dxa"/>
            <w:gridSpan w:val="2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Агент 1</w:t>
            </w:r>
          </w:p>
        </w:tc>
        <w:tc>
          <w:tcPr>
            <w:tcW w:w="3474" w:type="dxa"/>
            <w:gridSpan w:val="2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Агент 2</w:t>
            </w:r>
          </w:p>
        </w:tc>
        <w:tc>
          <w:tcPr>
            <w:tcW w:w="3474" w:type="dxa"/>
            <w:gridSpan w:val="2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Агент 3</w:t>
            </w:r>
          </w:p>
        </w:tc>
      </w:tr>
      <w:tr w:rsidR="00BD148B" w:rsidRPr="00442BF8" w:rsidTr="00F866BA">
        <w:tc>
          <w:tcPr>
            <w:tcW w:w="1736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Объем заказа, шт.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Количество наблюдений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Объем заказа, шт.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Количество наблюдений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Объем заказа, шт.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Количество наблюдений</w:t>
            </w:r>
          </w:p>
        </w:tc>
      </w:tr>
      <w:tr w:rsidR="00BD148B" w:rsidRPr="00442BF8" w:rsidTr="00F866BA">
        <w:tc>
          <w:tcPr>
            <w:tcW w:w="1736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3400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20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3200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</w:t>
            </w:r>
          </w:p>
        </w:tc>
      </w:tr>
      <w:tr w:rsidR="00BD148B" w:rsidRPr="00442BF8" w:rsidTr="00F866BA">
        <w:tc>
          <w:tcPr>
            <w:tcW w:w="1736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3100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3400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29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3400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60</w:t>
            </w:r>
          </w:p>
        </w:tc>
      </w:tr>
      <w:tr w:rsidR="00BD148B" w:rsidRPr="00442BF8" w:rsidTr="00F866BA">
        <w:tc>
          <w:tcPr>
            <w:tcW w:w="1736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3900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31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4000</w:t>
            </w:r>
          </w:p>
        </w:tc>
        <w:tc>
          <w:tcPr>
            <w:tcW w:w="173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20</w:t>
            </w:r>
          </w:p>
        </w:tc>
      </w:tr>
    </w:tbl>
    <w:p w:rsidR="00BD148B" w:rsidRPr="00442BF8" w:rsidRDefault="00BD148B" w:rsidP="00BD148B">
      <w:pPr>
        <w:jc w:val="both"/>
        <w:rPr>
          <w:sz w:val="26"/>
          <w:szCs w:val="26"/>
        </w:rPr>
      </w:pPr>
      <w:r w:rsidRPr="00442BF8">
        <w:rPr>
          <w:sz w:val="26"/>
          <w:szCs w:val="26"/>
        </w:rPr>
        <w:t>Обоснуйте выбор агента производственной фирмой при условии их альтернативности, если минимальный размер отгрузки товара составляет 3150 шт.</w:t>
      </w:r>
    </w:p>
    <w:p w:rsidR="00BD148B" w:rsidRPr="00442BF8" w:rsidRDefault="00BD148B" w:rsidP="00BD148B">
      <w:pPr>
        <w:jc w:val="center"/>
        <w:rPr>
          <w:b/>
          <w:bCs/>
          <w:i/>
          <w:iCs/>
          <w:sz w:val="26"/>
          <w:szCs w:val="26"/>
          <w:u w:val="single"/>
        </w:rPr>
      </w:pPr>
      <w:r w:rsidRPr="00442BF8">
        <w:rPr>
          <w:b/>
          <w:bCs/>
          <w:i/>
          <w:iCs/>
          <w:sz w:val="26"/>
          <w:szCs w:val="26"/>
          <w:u w:val="single"/>
        </w:rPr>
        <w:t>2. Игровое моделирование</w:t>
      </w:r>
    </w:p>
    <w:p w:rsidR="00BD148B" w:rsidRPr="00442BF8" w:rsidRDefault="00BD148B" w:rsidP="00BD148B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442BF8">
        <w:rPr>
          <w:sz w:val="26"/>
          <w:szCs w:val="26"/>
        </w:rPr>
        <w:t xml:space="preserve"> </w:t>
      </w:r>
      <w:r w:rsidRPr="00442BF8">
        <w:rPr>
          <w:b/>
          <w:bCs/>
          <w:i/>
          <w:iCs/>
          <w:sz w:val="26"/>
          <w:szCs w:val="26"/>
          <w:u w:val="single"/>
        </w:rPr>
        <w:t>Задача №4</w:t>
      </w:r>
    </w:p>
    <w:p w:rsidR="00BD148B" w:rsidRPr="00442BF8" w:rsidRDefault="00BD148B" w:rsidP="00BD148B">
      <w:pPr>
        <w:jc w:val="both"/>
        <w:rPr>
          <w:sz w:val="26"/>
          <w:szCs w:val="26"/>
        </w:rPr>
      </w:pPr>
      <w:r w:rsidRPr="00442BF8">
        <w:rPr>
          <w:sz w:val="26"/>
          <w:szCs w:val="26"/>
        </w:rPr>
        <w:t xml:space="preserve">     Посредством применения  соответствующих правил выбрать наилучший вариант осуществления проекта с учетом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0"/>
        <w:gridCol w:w="2697"/>
        <w:gridCol w:w="2044"/>
      </w:tblGrid>
      <w:tr w:rsidR="00BD148B" w:rsidRPr="00442BF8" w:rsidTr="00B06E6D">
        <w:tc>
          <w:tcPr>
            <w:tcW w:w="4830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Показатели</w:t>
            </w:r>
          </w:p>
        </w:tc>
        <w:tc>
          <w:tcPr>
            <w:tcW w:w="269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1 вариант</w:t>
            </w:r>
          </w:p>
        </w:tc>
        <w:tc>
          <w:tcPr>
            <w:tcW w:w="204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2 вариант</w:t>
            </w:r>
          </w:p>
        </w:tc>
      </w:tr>
      <w:tr w:rsidR="00BD148B" w:rsidRPr="00442BF8" w:rsidTr="00B06E6D">
        <w:tc>
          <w:tcPr>
            <w:tcW w:w="4830" w:type="dxa"/>
          </w:tcPr>
          <w:p w:rsidR="00BD148B" w:rsidRPr="00442BF8" w:rsidRDefault="00BD148B" w:rsidP="00F866BA">
            <w:pPr>
              <w:jc w:val="both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1. Прогнозируемая величина чистой прибыли, тыс. р.</w:t>
            </w:r>
          </w:p>
        </w:tc>
        <w:tc>
          <w:tcPr>
            <w:tcW w:w="269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17870</w:t>
            </w:r>
          </w:p>
        </w:tc>
        <w:tc>
          <w:tcPr>
            <w:tcW w:w="204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17500</w:t>
            </w:r>
          </w:p>
        </w:tc>
      </w:tr>
      <w:tr w:rsidR="00BD148B" w:rsidRPr="00442BF8" w:rsidTr="00B06E6D">
        <w:tc>
          <w:tcPr>
            <w:tcW w:w="4830" w:type="dxa"/>
          </w:tcPr>
          <w:p w:rsidR="00BD148B" w:rsidRPr="00442BF8" w:rsidRDefault="00BD148B" w:rsidP="00F866BA">
            <w:pPr>
              <w:jc w:val="both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2. Вероятность достижения прогнозируемой величины в зависимости от состояния среды (</w:t>
            </w:r>
            <w:proofErr w:type="spellStart"/>
            <w:r w:rsidRPr="00442BF8">
              <w:rPr>
                <w:sz w:val="26"/>
                <w:szCs w:val="26"/>
              </w:rPr>
              <w:t>р</w:t>
            </w:r>
            <w:proofErr w:type="spellEnd"/>
            <w:r w:rsidRPr="00442BF8">
              <w:rPr>
                <w:sz w:val="26"/>
                <w:szCs w:val="26"/>
              </w:rPr>
              <w:t>)</w:t>
            </w:r>
          </w:p>
        </w:tc>
        <w:tc>
          <w:tcPr>
            <w:tcW w:w="269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0,7203</w:t>
            </w:r>
          </w:p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0,7436</w:t>
            </w:r>
          </w:p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0,7703</w:t>
            </w:r>
          </w:p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0,8412</w:t>
            </w:r>
          </w:p>
        </w:tc>
        <w:tc>
          <w:tcPr>
            <w:tcW w:w="204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0,74</w:t>
            </w:r>
          </w:p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0,7657</w:t>
            </w:r>
          </w:p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0,7886</w:t>
            </w:r>
          </w:p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0,8570</w:t>
            </w:r>
          </w:p>
        </w:tc>
      </w:tr>
      <w:tr w:rsidR="00BD148B" w:rsidRPr="00442BF8" w:rsidTr="00B06E6D">
        <w:tc>
          <w:tcPr>
            <w:tcW w:w="4830" w:type="dxa"/>
          </w:tcPr>
          <w:p w:rsidR="00BD148B" w:rsidRPr="00442BF8" w:rsidRDefault="00BD148B" w:rsidP="00F866BA">
            <w:pPr>
              <w:jc w:val="both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 xml:space="preserve">3. Уровень оптимизма-пессимизма </w:t>
            </w:r>
          </w:p>
        </w:tc>
        <w:tc>
          <w:tcPr>
            <w:tcW w:w="2697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0,6</w:t>
            </w:r>
          </w:p>
        </w:tc>
        <w:tc>
          <w:tcPr>
            <w:tcW w:w="2044" w:type="dxa"/>
          </w:tcPr>
          <w:p w:rsidR="00BD148B" w:rsidRPr="00442BF8" w:rsidRDefault="00BD148B" w:rsidP="00F866BA">
            <w:pPr>
              <w:jc w:val="center"/>
              <w:rPr>
                <w:sz w:val="26"/>
                <w:szCs w:val="26"/>
              </w:rPr>
            </w:pPr>
            <w:r w:rsidRPr="00442BF8">
              <w:rPr>
                <w:sz w:val="26"/>
                <w:szCs w:val="26"/>
              </w:rPr>
              <w:t>0,6</w:t>
            </w:r>
          </w:p>
        </w:tc>
      </w:tr>
    </w:tbl>
    <w:p w:rsidR="00BD148B" w:rsidRPr="00442BF8" w:rsidRDefault="00BD148B" w:rsidP="00BD148B">
      <w:pPr>
        <w:jc w:val="both"/>
        <w:rPr>
          <w:b/>
          <w:bCs/>
          <w:i/>
          <w:iCs/>
          <w:sz w:val="26"/>
          <w:szCs w:val="26"/>
          <w:u w:val="single"/>
        </w:rPr>
      </w:pPr>
      <w:r w:rsidRPr="00442BF8">
        <w:rPr>
          <w:b/>
          <w:bCs/>
          <w:i/>
          <w:iCs/>
          <w:sz w:val="26"/>
          <w:szCs w:val="26"/>
          <w:u w:val="single"/>
        </w:rPr>
        <w:t>Задача №5</w:t>
      </w:r>
    </w:p>
    <w:p w:rsidR="00BD148B" w:rsidRPr="001B19B9" w:rsidRDefault="00BD148B" w:rsidP="00BD148B">
      <w:pPr>
        <w:jc w:val="both"/>
        <w:rPr>
          <w:sz w:val="26"/>
          <w:szCs w:val="26"/>
        </w:rPr>
      </w:pPr>
      <w:r w:rsidRPr="001B19B9">
        <w:rPr>
          <w:sz w:val="26"/>
          <w:szCs w:val="26"/>
        </w:rPr>
        <w:t>При оценке двух возможных вариантов проекта были установлены следующие возможные размеры убытков при различных прогнозируемых состояниях среды, млн. руб. Уровень оптимизма-пессимизма принять равным 0,3.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0"/>
        <w:gridCol w:w="1970"/>
        <w:gridCol w:w="1970"/>
        <w:gridCol w:w="1970"/>
        <w:gridCol w:w="1867"/>
      </w:tblGrid>
      <w:tr w:rsidR="00BD148B" w:rsidRPr="001B19B9" w:rsidTr="00F866BA">
        <w:trPr>
          <w:cantSplit/>
        </w:trPr>
        <w:tc>
          <w:tcPr>
            <w:tcW w:w="1720" w:type="dxa"/>
            <w:vMerge w:val="restart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Варианты проекта (</w:t>
            </w:r>
            <w:proofErr w:type="spellStart"/>
            <w:r w:rsidRPr="001B19B9">
              <w:rPr>
                <w:sz w:val="26"/>
                <w:szCs w:val="26"/>
                <w:lang w:val="en-US"/>
              </w:rPr>
              <w:t>i</w:t>
            </w:r>
            <w:proofErr w:type="spellEnd"/>
            <w:r w:rsidRPr="001B19B9">
              <w:rPr>
                <w:sz w:val="26"/>
                <w:szCs w:val="26"/>
              </w:rPr>
              <w:t>)</w:t>
            </w:r>
          </w:p>
        </w:tc>
        <w:tc>
          <w:tcPr>
            <w:tcW w:w="7777" w:type="dxa"/>
            <w:gridSpan w:val="4"/>
          </w:tcPr>
          <w:p w:rsidR="00BD148B" w:rsidRPr="001B19B9" w:rsidRDefault="00BD148B" w:rsidP="00F866BA">
            <w:pPr>
              <w:keepNext/>
              <w:jc w:val="both"/>
              <w:outlineLvl w:val="2"/>
              <w:rPr>
                <w:bCs/>
                <w:sz w:val="26"/>
                <w:szCs w:val="26"/>
              </w:rPr>
            </w:pPr>
            <w:r w:rsidRPr="001B19B9">
              <w:rPr>
                <w:bCs/>
                <w:sz w:val="26"/>
                <w:szCs w:val="26"/>
              </w:rPr>
              <w:t>Величина потерь при возможном состоянии среды (</w:t>
            </w:r>
            <w:r w:rsidRPr="001B19B9">
              <w:rPr>
                <w:bCs/>
                <w:sz w:val="26"/>
                <w:szCs w:val="26"/>
                <w:lang w:val="en-US"/>
              </w:rPr>
              <w:t>j</w:t>
            </w:r>
            <w:r w:rsidRPr="001B19B9">
              <w:rPr>
                <w:bCs/>
                <w:sz w:val="26"/>
                <w:szCs w:val="26"/>
              </w:rPr>
              <w:t>)</w:t>
            </w:r>
          </w:p>
        </w:tc>
      </w:tr>
      <w:tr w:rsidR="00BD148B" w:rsidRPr="001B19B9" w:rsidTr="00F866BA">
        <w:trPr>
          <w:cantSplit/>
        </w:trPr>
        <w:tc>
          <w:tcPr>
            <w:tcW w:w="1720" w:type="dxa"/>
            <w:vMerge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63195" cy="217805"/>
                  <wp:effectExtent l="19050" t="0" r="8255" b="0"/>
                  <wp:docPr id="2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73990" cy="217805"/>
                  <wp:effectExtent l="19050" t="0" r="0" b="0"/>
                  <wp:docPr id="2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173990" cy="228600"/>
                  <wp:effectExtent l="19050" t="0" r="0" b="0"/>
                  <wp:docPr id="2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7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position w:val="-10"/>
                <w:sz w:val="26"/>
                <w:szCs w:val="26"/>
              </w:rPr>
              <w:drawing>
                <wp:inline distT="0" distB="0" distL="0" distR="0">
                  <wp:extent cx="173990" cy="217805"/>
                  <wp:effectExtent l="19050" t="0" r="0" b="0"/>
                  <wp:docPr id="2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17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148B" w:rsidRPr="001B19B9" w:rsidTr="00F866BA">
        <w:tc>
          <w:tcPr>
            <w:tcW w:w="172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1</w:t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7120</w:t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6045</w:t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5463</w:t>
            </w:r>
          </w:p>
        </w:tc>
        <w:tc>
          <w:tcPr>
            <w:tcW w:w="1867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7566</w:t>
            </w:r>
          </w:p>
        </w:tc>
      </w:tr>
      <w:tr w:rsidR="00BD148B" w:rsidRPr="001B19B9" w:rsidTr="00F866BA">
        <w:tc>
          <w:tcPr>
            <w:tcW w:w="172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2</w:t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7567</w:t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6571</w:t>
            </w:r>
          </w:p>
        </w:tc>
        <w:tc>
          <w:tcPr>
            <w:tcW w:w="1970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5027</w:t>
            </w:r>
          </w:p>
        </w:tc>
        <w:tc>
          <w:tcPr>
            <w:tcW w:w="1867" w:type="dxa"/>
          </w:tcPr>
          <w:p w:rsidR="00BD148B" w:rsidRPr="001B19B9" w:rsidRDefault="00BD148B" w:rsidP="00F866BA">
            <w:pPr>
              <w:jc w:val="both"/>
              <w:rPr>
                <w:sz w:val="26"/>
                <w:szCs w:val="26"/>
              </w:rPr>
            </w:pPr>
            <w:r w:rsidRPr="001B19B9">
              <w:rPr>
                <w:sz w:val="26"/>
                <w:szCs w:val="26"/>
              </w:rPr>
              <w:t>7550</w:t>
            </w:r>
          </w:p>
        </w:tc>
      </w:tr>
    </w:tbl>
    <w:p w:rsidR="00BD148B" w:rsidRPr="001B19B9" w:rsidRDefault="00BD148B" w:rsidP="00BD148B">
      <w:pPr>
        <w:contextualSpacing/>
        <w:jc w:val="both"/>
        <w:rPr>
          <w:sz w:val="26"/>
          <w:szCs w:val="26"/>
        </w:rPr>
      </w:pPr>
    </w:p>
    <w:p w:rsidR="00BD148B" w:rsidRDefault="00BD148B" w:rsidP="00BD14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D148B" w:rsidRDefault="00BD148B" w:rsidP="00BD148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A62EF7" w:rsidRDefault="00A62EF7"/>
    <w:sectPr w:rsidR="00A62EF7" w:rsidSect="00BD148B">
      <w:footerReference w:type="default" r:id="rId15"/>
      <w:pgSz w:w="11906" w:h="16838"/>
      <w:pgMar w:top="1134" w:right="850" w:bottom="1134" w:left="1701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8B" w:rsidRDefault="00BD148B" w:rsidP="00BD148B">
      <w:r>
        <w:separator/>
      </w:r>
    </w:p>
  </w:endnote>
  <w:endnote w:type="continuationSeparator" w:id="0">
    <w:p w:rsidR="00BD148B" w:rsidRDefault="00BD148B" w:rsidP="00BD1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6969"/>
      <w:docPartObj>
        <w:docPartGallery w:val="Page Numbers (Bottom of Page)"/>
        <w:docPartUnique/>
      </w:docPartObj>
    </w:sdtPr>
    <w:sdtContent>
      <w:p w:rsidR="00BD148B" w:rsidRDefault="00D738C3">
        <w:pPr>
          <w:pStyle w:val="af2"/>
          <w:jc w:val="center"/>
        </w:pPr>
        <w:fldSimple w:instr=" PAGE   \* MERGEFORMAT ">
          <w:r w:rsidR="00CE1248">
            <w:rPr>
              <w:noProof/>
            </w:rPr>
            <w:t>136</w:t>
          </w:r>
        </w:fldSimple>
      </w:p>
    </w:sdtContent>
  </w:sdt>
  <w:p w:rsidR="00BD148B" w:rsidRDefault="00BD148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8B" w:rsidRDefault="00BD148B" w:rsidP="00BD148B">
      <w:r>
        <w:separator/>
      </w:r>
    </w:p>
  </w:footnote>
  <w:footnote w:type="continuationSeparator" w:id="0">
    <w:p w:rsidR="00BD148B" w:rsidRDefault="00BD148B" w:rsidP="00BD1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5A857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3BB12B5"/>
    <w:multiLevelType w:val="hybridMultilevel"/>
    <w:tmpl w:val="6A52272E"/>
    <w:lvl w:ilvl="0" w:tplc="991C4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70FE9"/>
    <w:multiLevelType w:val="hybridMultilevel"/>
    <w:tmpl w:val="1264FD22"/>
    <w:lvl w:ilvl="0" w:tplc="85E4F4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B203E"/>
    <w:multiLevelType w:val="hybridMultilevel"/>
    <w:tmpl w:val="42005AC0"/>
    <w:lvl w:ilvl="0" w:tplc="FF5E7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D751F"/>
    <w:multiLevelType w:val="hybridMultilevel"/>
    <w:tmpl w:val="D14A85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307166"/>
    <w:multiLevelType w:val="multilevel"/>
    <w:tmpl w:val="6A608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>
    <w:nsid w:val="45A05A51"/>
    <w:multiLevelType w:val="hybridMultilevel"/>
    <w:tmpl w:val="4F144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64654"/>
    <w:multiLevelType w:val="hybridMultilevel"/>
    <w:tmpl w:val="AC4A02CC"/>
    <w:lvl w:ilvl="0" w:tplc="D6A88A3C">
      <w:start w:val="1"/>
      <w:numFmt w:val="bullet"/>
      <w:pStyle w:val="a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707A20"/>
    <w:multiLevelType w:val="hybridMultilevel"/>
    <w:tmpl w:val="C9E6F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03DA3"/>
    <w:multiLevelType w:val="multilevel"/>
    <w:tmpl w:val="C48832E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>
    <w:nsid w:val="635D44B7"/>
    <w:multiLevelType w:val="hybridMultilevel"/>
    <w:tmpl w:val="13ECA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B47D2A"/>
    <w:multiLevelType w:val="hybridMultilevel"/>
    <w:tmpl w:val="FBFC856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36317"/>
    <w:multiLevelType w:val="hybridMultilevel"/>
    <w:tmpl w:val="4732B918"/>
    <w:lvl w:ilvl="0" w:tplc="830CE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056CE"/>
    <w:multiLevelType w:val="hybridMultilevel"/>
    <w:tmpl w:val="A058C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5"/>
  </w:num>
  <w:num w:numId="16">
    <w:abstractNumId w:val="13"/>
  </w:num>
  <w:num w:numId="17">
    <w:abstractNumId w:val="9"/>
  </w:num>
  <w:num w:numId="18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48B"/>
    <w:rsid w:val="00080499"/>
    <w:rsid w:val="001101EE"/>
    <w:rsid w:val="00113B5A"/>
    <w:rsid w:val="001E28E2"/>
    <w:rsid w:val="00231BC3"/>
    <w:rsid w:val="00360D47"/>
    <w:rsid w:val="00363D1B"/>
    <w:rsid w:val="003F2DE7"/>
    <w:rsid w:val="00412E2D"/>
    <w:rsid w:val="00495F21"/>
    <w:rsid w:val="00566DA9"/>
    <w:rsid w:val="005B761A"/>
    <w:rsid w:val="00632FDE"/>
    <w:rsid w:val="00672D09"/>
    <w:rsid w:val="00732062"/>
    <w:rsid w:val="00741AF1"/>
    <w:rsid w:val="007813E6"/>
    <w:rsid w:val="007D6614"/>
    <w:rsid w:val="00821B2B"/>
    <w:rsid w:val="0088120C"/>
    <w:rsid w:val="0098688B"/>
    <w:rsid w:val="009D1585"/>
    <w:rsid w:val="00A51DF7"/>
    <w:rsid w:val="00A62EF7"/>
    <w:rsid w:val="00AA5747"/>
    <w:rsid w:val="00B06E6D"/>
    <w:rsid w:val="00B227C4"/>
    <w:rsid w:val="00B818D1"/>
    <w:rsid w:val="00BD148B"/>
    <w:rsid w:val="00C34ED5"/>
    <w:rsid w:val="00CB5F29"/>
    <w:rsid w:val="00CE1248"/>
    <w:rsid w:val="00D738C3"/>
    <w:rsid w:val="00E606AB"/>
    <w:rsid w:val="00F2075C"/>
    <w:rsid w:val="00F25265"/>
    <w:rsid w:val="00FA6DFE"/>
    <w:rsid w:val="00FD6B7A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D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D148B"/>
    <w:pPr>
      <w:keepNext/>
      <w:shd w:val="clear" w:color="auto" w:fill="FFFFFF"/>
      <w:spacing w:before="5" w:line="326" w:lineRule="exact"/>
      <w:ind w:right="2074"/>
      <w:outlineLvl w:val="0"/>
    </w:pPr>
    <w:rPr>
      <w:color w:val="000000"/>
      <w:sz w:val="28"/>
      <w:szCs w:val="28"/>
    </w:rPr>
  </w:style>
  <w:style w:type="paragraph" w:styleId="2">
    <w:name w:val="heading 2"/>
    <w:basedOn w:val="a1"/>
    <w:next w:val="a1"/>
    <w:link w:val="20"/>
    <w:qFormat/>
    <w:rsid w:val="00BD148B"/>
    <w:pPr>
      <w:keepNext/>
      <w:outlineLvl w:val="1"/>
    </w:pPr>
    <w:rPr>
      <w:sz w:val="22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BD14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1"/>
    <w:next w:val="a1"/>
    <w:link w:val="80"/>
    <w:unhideWhenUsed/>
    <w:qFormat/>
    <w:rsid w:val="00BD14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BD148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2"/>
    <w:link w:val="2"/>
    <w:rsid w:val="00BD148B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BD148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BD148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1"/>
    <w:link w:val="a6"/>
    <w:uiPriority w:val="34"/>
    <w:qFormat/>
    <w:rsid w:val="00BD148B"/>
    <w:pPr>
      <w:ind w:left="720" w:firstLine="709"/>
      <w:contextualSpacing/>
      <w:jc w:val="both"/>
    </w:pPr>
    <w:rPr>
      <w:rFonts w:eastAsia="Calibr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D14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4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BD148B"/>
    <w:rPr>
      <w:rFonts w:ascii="Times New Roman" w:eastAsia="Calibri" w:hAnsi="Times New Roman" w:cs="Times New Roman"/>
      <w:sz w:val="28"/>
      <w:szCs w:val="28"/>
      <w:lang w:val="en-US" w:bidi="en-US"/>
    </w:rPr>
  </w:style>
  <w:style w:type="paragraph" w:styleId="a7">
    <w:name w:val="Body Text"/>
    <w:basedOn w:val="a1"/>
    <w:link w:val="a8"/>
    <w:uiPriority w:val="99"/>
    <w:rsid w:val="00BD148B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2"/>
    <w:link w:val="a7"/>
    <w:uiPriority w:val="99"/>
    <w:rsid w:val="00BD1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BD148B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rsid w:val="00BD1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1"/>
    <w:link w:val="22"/>
    <w:unhideWhenUsed/>
    <w:rsid w:val="00BD148B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rsid w:val="00BD14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BD148B"/>
    <w:rPr>
      <w:vertAlign w:val="superscript"/>
    </w:rPr>
  </w:style>
  <w:style w:type="paragraph" w:styleId="ac">
    <w:name w:val="footnote text"/>
    <w:basedOn w:val="a1"/>
    <w:link w:val="ad"/>
    <w:rsid w:val="00BD148B"/>
    <w:rPr>
      <w:rFonts w:eastAsia="Calibri"/>
    </w:rPr>
  </w:style>
  <w:style w:type="character" w:customStyle="1" w:styleId="ad">
    <w:name w:val="Текст сноски Знак"/>
    <w:basedOn w:val="a2"/>
    <w:link w:val="ac"/>
    <w:rsid w:val="00BD148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BD148B"/>
    <w:pPr>
      <w:tabs>
        <w:tab w:val="center" w:pos="4677"/>
        <w:tab w:val="right" w:pos="9355"/>
      </w:tabs>
    </w:pPr>
    <w:rPr>
      <w:rFonts w:eastAsia="Calibri"/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BD148B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0">
    <w:name w:val="Plain Text"/>
    <w:basedOn w:val="a1"/>
    <w:link w:val="af1"/>
    <w:uiPriority w:val="99"/>
    <w:unhideWhenUsed/>
    <w:rsid w:val="00BD148B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2"/>
    <w:link w:val="af0"/>
    <w:uiPriority w:val="99"/>
    <w:rsid w:val="00BD148B"/>
    <w:rPr>
      <w:rFonts w:ascii="Consolas" w:eastAsia="Calibri" w:hAnsi="Consolas" w:cs="Times New Roman"/>
      <w:sz w:val="21"/>
      <w:szCs w:val="21"/>
    </w:rPr>
  </w:style>
  <w:style w:type="paragraph" w:styleId="a">
    <w:name w:val="List Number"/>
    <w:basedOn w:val="a1"/>
    <w:rsid w:val="00BD148B"/>
    <w:pPr>
      <w:numPr>
        <w:numId w:val="1"/>
      </w:numPr>
      <w:tabs>
        <w:tab w:val="clear" w:pos="360"/>
        <w:tab w:val="left" w:pos="1134"/>
      </w:tabs>
      <w:ind w:left="0" w:firstLine="709"/>
      <w:contextualSpacing/>
      <w:jc w:val="both"/>
    </w:pPr>
    <w:rPr>
      <w:sz w:val="28"/>
      <w:szCs w:val="28"/>
      <w:lang w:val="en-US" w:eastAsia="en-US"/>
    </w:rPr>
  </w:style>
  <w:style w:type="paragraph" w:styleId="af2">
    <w:name w:val="footer"/>
    <w:basedOn w:val="a1"/>
    <w:link w:val="af3"/>
    <w:uiPriority w:val="99"/>
    <w:unhideWhenUsed/>
    <w:rsid w:val="00BD148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BD1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1"/>
    <w:link w:val="30"/>
    <w:unhideWhenUsed/>
    <w:rsid w:val="00BD14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2"/>
    <w:link w:val="3"/>
    <w:rsid w:val="00BD14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1"/>
    <w:link w:val="af5"/>
    <w:qFormat/>
    <w:rsid w:val="00BD148B"/>
    <w:pPr>
      <w:jc w:val="center"/>
    </w:pPr>
    <w:rPr>
      <w:b/>
      <w:sz w:val="32"/>
    </w:rPr>
  </w:style>
  <w:style w:type="character" w:customStyle="1" w:styleId="af5">
    <w:name w:val="Название Знак"/>
    <w:basedOn w:val="a2"/>
    <w:link w:val="af4"/>
    <w:rsid w:val="00BD14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6">
    <w:name w:val="Subtitle"/>
    <w:basedOn w:val="a1"/>
    <w:link w:val="af7"/>
    <w:qFormat/>
    <w:rsid w:val="00BD148B"/>
    <w:pPr>
      <w:spacing w:line="288" w:lineRule="auto"/>
      <w:jc w:val="center"/>
    </w:pPr>
    <w:rPr>
      <w:b/>
      <w:sz w:val="28"/>
    </w:rPr>
  </w:style>
  <w:style w:type="character" w:customStyle="1" w:styleId="af7">
    <w:name w:val="Подзаголовок Знак"/>
    <w:basedOn w:val="a2"/>
    <w:link w:val="af6"/>
    <w:rsid w:val="00BD14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Пзагл"/>
    <w:rsid w:val="00BD148B"/>
    <w:pPr>
      <w:keepNext/>
      <w:suppressAutoHyphens/>
      <w:spacing w:before="360" w:after="240" w:line="240" w:lineRule="auto"/>
      <w:ind w:firstLine="454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9">
    <w:name w:val="Люда"/>
    <w:basedOn w:val="a7"/>
    <w:link w:val="afa"/>
    <w:rsid w:val="00BD148B"/>
    <w:pPr>
      <w:tabs>
        <w:tab w:val="left" w:pos="8222"/>
      </w:tabs>
      <w:spacing w:after="0" w:line="360" w:lineRule="auto"/>
      <w:ind w:firstLine="720"/>
      <w:jc w:val="both"/>
    </w:pPr>
    <w:rPr>
      <w:sz w:val="28"/>
      <w:szCs w:val="22"/>
      <w:lang w:eastAsia="en-US"/>
    </w:rPr>
  </w:style>
  <w:style w:type="character" w:customStyle="1" w:styleId="afa">
    <w:name w:val="Люда Знак"/>
    <w:link w:val="af9"/>
    <w:rsid w:val="00BD148B"/>
    <w:rPr>
      <w:rFonts w:ascii="Times New Roman" w:eastAsia="Times New Roman" w:hAnsi="Times New Roman" w:cs="Times New Roman"/>
      <w:sz w:val="28"/>
    </w:rPr>
  </w:style>
  <w:style w:type="paragraph" w:customStyle="1" w:styleId="23">
    <w:name w:val="Титул2"/>
    <w:uiPriority w:val="99"/>
    <w:rsid w:val="00BD148B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b/>
      <w:kern w:val="20"/>
      <w:sz w:val="24"/>
      <w:szCs w:val="20"/>
      <w:lang w:eastAsia="ru-RU"/>
    </w:rPr>
  </w:style>
  <w:style w:type="character" w:styleId="afb">
    <w:name w:val="Hyperlink"/>
    <w:basedOn w:val="a2"/>
    <w:uiPriority w:val="99"/>
    <w:unhideWhenUsed/>
    <w:rsid w:val="00BD148B"/>
    <w:rPr>
      <w:strike w:val="0"/>
      <w:dstrike w:val="0"/>
      <w:color w:val="0066CC"/>
      <w:u w:val="none"/>
      <w:effect w:val="none"/>
    </w:rPr>
  </w:style>
  <w:style w:type="paragraph" w:styleId="afc">
    <w:name w:val="Balloon Text"/>
    <w:basedOn w:val="a1"/>
    <w:link w:val="afd"/>
    <w:uiPriority w:val="99"/>
    <w:semiHidden/>
    <w:unhideWhenUsed/>
    <w:rsid w:val="00BD148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2"/>
    <w:link w:val="afc"/>
    <w:uiPriority w:val="99"/>
    <w:semiHidden/>
    <w:rsid w:val="00BD14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e">
    <w:name w:val="Стиль"/>
    <w:link w:val="aff"/>
    <w:rsid w:val="00BD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 + 13 пт"/>
    <w:aliases w:val="Черный,По ширине,Слева:  0,07 см,Первая строка,Масштаб знаков"/>
    <w:basedOn w:val="afe"/>
    <w:link w:val="13007"/>
    <w:rsid w:val="00BD148B"/>
    <w:pPr>
      <w:spacing w:before="4"/>
      <w:ind w:left="14" w:right="123" w:firstLine="340"/>
      <w:jc w:val="both"/>
    </w:pPr>
    <w:rPr>
      <w:color w:val="000000"/>
      <w:sz w:val="26"/>
      <w:szCs w:val="26"/>
      <w:lang w:bidi="he-IL"/>
    </w:rPr>
  </w:style>
  <w:style w:type="character" w:customStyle="1" w:styleId="aff">
    <w:name w:val="Стиль Знак"/>
    <w:basedOn w:val="a2"/>
    <w:link w:val="afe"/>
    <w:locked/>
    <w:rsid w:val="00BD14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007">
    <w:name w:val="Стиль + 13 пт;Черный;По ширине;Слева:  0;07 см;Первая строка Знак Знак"/>
    <w:basedOn w:val="aff"/>
    <w:link w:val="13"/>
    <w:locked/>
    <w:rsid w:val="00BD148B"/>
    <w:rPr>
      <w:color w:val="000000"/>
      <w:sz w:val="26"/>
      <w:szCs w:val="26"/>
      <w:lang w:bidi="he-IL"/>
    </w:rPr>
  </w:style>
  <w:style w:type="paragraph" w:customStyle="1" w:styleId="11">
    <w:name w:val="Абзац списка1"/>
    <w:basedOn w:val="a1"/>
    <w:uiPriority w:val="34"/>
    <w:qFormat/>
    <w:rsid w:val="00BD148B"/>
    <w:pPr>
      <w:ind w:left="720" w:firstLine="709"/>
      <w:contextualSpacing/>
      <w:jc w:val="both"/>
    </w:pPr>
    <w:rPr>
      <w:sz w:val="28"/>
      <w:szCs w:val="28"/>
      <w:lang w:val="en-US" w:eastAsia="en-US"/>
    </w:rPr>
  </w:style>
  <w:style w:type="paragraph" w:customStyle="1" w:styleId="a0">
    <w:name w:val="Маркированный стандартный стиль"/>
    <w:basedOn w:val="a1"/>
    <w:rsid w:val="00BD148B"/>
    <w:pPr>
      <w:numPr>
        <w:numId w:val="2"/>
      </w:numPr>
      <w:tabs>
        <w:tab w:val="left" w:pos="1134"/>
      </w:tabs>
      <w:jc w:val="both"/>
    </w:pPr>
    <w:rPr>
      <w:sz w:val="28"/>
      <w:szCs w:val="28"/>
      <w:lang w:eastAsia="en-US"/>
    </w:rPr>
  </w:style>
  <w:style w:type="paragraph" w:customStyle="1" w:styleId="130">
    <w:name w:val="Обычный + 13 пт"/>
    <w:basedOn w:val="a1"/>
    <w:link w:val="131"/>
    <w:rsid w:val="00BD148B"/>
    <w:pPr>
      <w:widowControl w:val="0"/>
      <w:autoSpaceDE w:val="0"/>
      <w:autoSpaceDN w:val="0"/>
      <w:adjustRightInd w:val="0"/>
    </w:pPr>
    <w:rPr>
      <w:color w:val="000000"/>
      <w:sz w:val="26"/>
      <w:szCs w:val="24"/>
      <w:lang w:bidi="he-IL"/>
    </w:rPr>
  </w:style>
  <w:style w:type="character" w:customStyle="1" w:styleId="132">
    <w:name w:val="Стиль + 13 пт;Черный;Масштаб знаков Знак Знак"/>
    <w:basedOn w:val="a2"/>
    <w:rsid w:val="00BD148B"/>
    <w:rPr>
      <w:rFonts w:ascii="Times New Roman" w:eastAsia="Times New Roman" w:hAnsi="Times New Roman" w:cs="Times New Roman"/>
      <w:color w:val="000000"/>
      <w:sz w:val="26"/>
      <w:szCs w:val="26"/>
      <w:lang w:eastAsia="ru-RU" w:bidi="he-IL"/>
    </w:rPr>
  </w:style>
  <w:style w:type="character" w:customStyle="1" w:styleId="131">
    <w:name w:val="Обычный + 13 пт Знак"/>
    <w:basedOn w:val="a2"/>
    <w:link w:val="130"/>
    <w:rsid w:val="00BD148B"/>
    <w:rPr>
      <w:rFonts w:ascii="Times New Roman" w:eastAsia="Times New Roman" w:hAnsi="Times New Roman" w:cs="Times New Roman"/>
      <w:color w:val="000000"/>
      <w:sz w:val="26"/>
      <w:szCs w:val="24"/>
      <w:lang w:eastAsia="ru-RU" w:bidi="he-IL"/>
    </w:rPr>
  </w:style>
  <w:style w:type="character" w:customStyle="1" w:styleId="apple-converted-space">
    <w:name w:val="apple-converted-space"/>
    <w:basedOn w:val="a2"/>
    <w:rsid w:val="00BD148B"/>
  </w:style>
  <w:style w:type="paragraph" w:styleId="aff0">
    <w:name w:val="Normal (Web)"/>
    <w:aliases w:val="Обычный (Web)"/>
    <w:basedOn w:val="a1"/>
    <w:uiPriority w:val="99"/>
    <w:unhideWhenUsed/>
    <w:rsid w:val="00BD148B"/>
    <w:pPr>
      <w:spacing w:before="100" w:beforeAutospacing="1" w:after="100" w:afterAutospacing="1"/>
    </w:pPr>
    <w:rPr>
      <w:sz w:val="24"/>
      <w:szCs w:val="24"/>
    </w:rPr>
  </w:style>
  <w:style w:type="table" w:styleId="aff1">
    <w:name w:val="Table Grid"/>
    <w:basedOn w:val="a3"/>
    <w:uiPriority w:val="59"/>
    <w:rsid w:val="00BD1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BD148B"/>
    <w:pPr>
      <w:widowControl w:val="0"/>
      <w:autoSpaceDE w:val="0"/>
      <w:autoSpaceDN w:val="0"/>
      <w:adjustRightInd w:val="0"/>
      <w:spacing w:before="160" w:after="0" w:line="260" w:lineRule="auto"/>
      <w:ind w:left="80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BD14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BD148B"/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12">
    <w:name w:val="Нет списка1"/>
    <w:next w:val="a4"/>
    <w:semiHidden/>
    <w:unhideWhenUsed/>
    <w:rsid w:val="00BD148B"/>
  </w:style>
  <w:style w:type="table" w:customStyle="1" w:styleId="14">
    <w:name w:val="Сетка таблицы1"/>
    <w:basedOn w:val="a3"/>
    <w:next w:val="aff1"/>
    <w:rsid w:val="00BD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2"/>
    <w:qFormat/>
    <w:rsid w:val="00BD148B"/>
    <w:rPr>
      <w:b/>
      <w:bCs/>
    </w:rPr>
  </w:style>
  <w:style w:type="character" w:styleId="aff3">
    <w:name w:val="Emphasis"/>
    <w:basedOn w:val="a2"/>
    <w:uiPriority w:val="20"/>
    <w:qFormat/>
    <w:rsid w:val="00BD148B"/>
    <w:rPr>
      <w:i/>
      <w:iCs/>
    </w:rPr>
  </w:style>
  <w:style w:type="paragraph" w:customStyle="1" w:styleId="book">
    <w:name w:val="book"/>
    <w:basedOn w:val="a1"/>
    <w:rsid w:val="00BD148B"/>
    <w:pPr>
      <w:ind w:firstLine="424"/>
    </w:pPr>
    <w:rPr>
      <w:sz w:val="24"/>
      <w:szCs w:val="24"/>
    </w:rPr>
  </w:style>
  <w:style w:type="character" w:customStyle="1" w:styleId="link1">
    <w:name w:val="link1"/>
    <w:basedOn w:val="a2"/>
    <w:uiPriority w:val="99"/>
    <w:rsid w:val="00BD148B"/>
  </w:style>
  <w:style w:type="character" w:styleId="HTML">
    <w:name w:val="HTML Cite"/>
    <w:basedOn w:val="a2"/>
    <w:uiPriority w:val="99"/>
    <w:rsid w:val="00BD148B"/>
    <w:rPr>
      <w:color w:val="009933"/>
    </w:rPr>
  </w:style>
  <w:style w:type="paragraph" w:customStyle="1" w:styleId="aff4">
    <w:name w:val="Стиль Знак Знак"/>
    <w:link w:val="aff5"/>
    <w:rsid w:val="00BD14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5">
    <w:name w:val="Стиль Знак Знак Знак"/>
    <w:link w:val="aff4"/>
    <w:rsid w:val="00BD14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BD1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genum">
    <w:name w:val="pagenum"/>
    <w:basedOn w:val="a1"/>
    <w:rsid w:val="00BD148B"/>
    <w:pPr>
      <w:spacing w:before="100" w:beforeAutospacing="1" w:after="100" w:afterAutospacing="1"/>
    </w:pPr>
    <w:rPr>
      <w:sz w:val="24"/>
      <w:szCs w:val="24"/>
    </w:rPr>
  </w:style>
  <w:style w:type="character" w:styleId="aff7">
    <w:name w:val="Placeholder Text"/>
    <w:basedOn w:val="a2"/>
    <w:uiPriority w:val="99"/>
    <w:semiHidden/>
    <w:rsid w:val="00BD148B"/>
    <w:rPr>
      <w:color w:val="808080"/>
    </w:rPr>
  </w:style>
  <w:style w:type="paragraph" w:customStyle="1" w:styleId="p5">
    <w:name w:val="p5"/>
    <w:basedOn w:val="a1"/>
    <w:rsid w:val="00BD148B"/>
    <w:pPr>
      <w:spacing w:before="27" w:after="27"/>
      <w:ind w:firstLine="5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5965</Words>
  <Characters>34007</Characters>
  <Application>Microsoft Office Word</Application>
  <DocSecurity>0</DocSecurity>
  <Lines>283</Lines>
  <Paragraphs>79</Paragraphs>
  <ScaleCrop>false</ScaleCrop>
  <Company>USN Team</Company>
  <LinksUpToDate>false</LinksUpToDate>
  <CharactersWithSpaces>39893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dcterms:created xsi:type="dcterms:W3CDTF">2018-08-28T10:33:00Z</dcterms:created>
  <dcterms:modified xsi:type="dcterms:W3CDTF">2018-08-28T10:33:00Z</dcterms:modified>
</cp:coreProperties>
</file>