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E3" w:rsidRDefault="007576E3" w:rsidP="007576E3">
      <w:pPr>
        <w:jc w:val="center"/>
      </w:pPr>
      <w:r>
        <w:t>Пл</w:t>
      </w:r>
      <w:r w:rsidR="00FE3EE1">
        <w:t xml:space="preserve">аны практических (семинарских) </w:t>
      </w:r>
      <w:bookmarkStart w:id="0" w:name="_GoBack"/>
      <w:bookmarkEnd w:id="0"/>
      <w:r>
        <w:t>занятий</w:t>
      </w:r>
    </w:p>
    <w:p w:rsidR="007576E3" w:rsidRDefault="007576E3" w:rsidP="007576E3">
      <w:pPr>
        <w:jc w:val="center"/>
      </w:pPr>
      <w:r>
        <w:t>по дисциплине «Международные стандарты аудита»</w:t>
      </w:r>
    </w:p>
    <w:p w:rsidR="007576E3" w:rsidRDefault="007576E3" w:rsidP="007576E3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76"/>
        <w:gridCol w:w="6012"/>
      </w:tblGrid>
      <w:tr w:rsidR="007576E3" w:rsidTr="00C64131">
        <w:tc>
          <w:tcPr>
            <w:tcW w:w="3276" w:type="dxa"/>
          </w:tcPr>
          <w:p w:rsidR="007576E3" w:rsidRDefault="007576E3" w:rsidP="007576E3">
            <w:r>
              <w:t>Темы практических (семинарских) занятий</w:t>
            </w:r>
          </w:p>
        </w:tc>
        <w:tc>
          <w:tcPr>
            <w:tcW w:w="6012" w:type="dxa"/>
          </w:tcPr>
          <w:p w:rsidR="007576E3" w:rsidRDefault="007576E3" w:rsidP="00F42382">
            <w:r>
              <w:t xml:space="preserve"> Вопросы семинарских и практических занятий</w:t>
            </w:r>
          </w:p>
        </w:tc>
      </w:tr>
      <w:tr w:rsidR="007576E3" w:rsidRPr="00886E53" w:rsidTr="00C64131">
        <w:tc>
          <w:tcPr>
            <w:tcW w:w="3276" w:type="dxa"/>
          </w:tcPr>
          <w:p w:rsidR="007576E3" w:rsidRPr="00886E53" w:rsidRDefault="007576E3" w:rsidP="007576E3">
            <w:pPr>
              <w:rPr>
                <w:sz w:val="22"/>
                <w:szCs w:val="22"/>
              </w:rPr>
            </w:pPr>
            <w:r w:rsidRPr="00886E53">
              <w:rPr>
                <w:sz w:val="22"/>
                <w:szCs w:val="22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Роль и назначение международных стандартов аудита (МСА). Порядок создания МСА</w:t>
            </w:r>
          </w:p>
        </w:tc>
        <w:tc>
          <w:tcPr>
            <w:tcW w:w="6012" w:type="dxa"/>
          </w:tcPr>
          <w:p w:rsidR="007576E3" w:rsidRDefault="007576E3" w:rsidP="00F4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Содержание и особенности применения международных стандартов аудита (МСА).</w:t>
            </w:r>
          </w:p>
          <w:p w:rsidR="007576E3" w:rsidRDefault="007576E3" w:rsidP="00F4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История создания МСА, причины и условия их возникновения.</w:t>
            </w:r>
          </w:p>
          <w:p w:rsidR="007576E3" w:rsidRDefault="007576E3" w:rsidP="00F4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МСА и национальные Правила аудиторской деятельности.</w:t>
            </w:r>
          </w:p>
          <w:p w:rsidR="007576E3" w:rsidRDefault="007576E3" w:rsidP="00F4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Порядок разработки и принятия МСА.</w:t>
            </w:r>
          </w:p>
          <w:p w:rsidR="007576E3" w:rsidRDefault="007576E3" w:rsidP="00F4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Связь МСА с международными стандартами финансовой отчетности (МСФО).</w:t>
            </w:r>
          </w:p>
          <w:p w:rsidR="007576E3" w:rsidRDefault="007576E3" w:rsidP="00F4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Унификация, стандартизация и гармонизация принципов различных стран</w:t>
            </w:r>
            <w:r w:rsidR="000D6993">
              <w:rPr>
                <w:sz w:val="22"/>
                <w:szCs w:val="22"/>
              </w:rPr>
              <w:t>. Направления совершенствования МСА.</w:t>
            </w:r>
          </w:p>
          <w:p w:rsidR="000D6993" w:rsidRDefault="000D6993" w:rsidP="00F4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Роль МСА для пользователей финансовой отчетности во всем мире.</w:t>
            </w:r>
          </w:p>
          <w:p w:rsidR="000D6993" w:rsidRPr="00886E53" w:rsidRDefault="000D6993" w:rsidP="00F4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Изменения, вносимые в МСА, пересмотр существующих стандартов.</w:t>
            </w:r>
          </w:p>
        </w:tc>
      </w:tr>
      <w:tr w:rsidR="007576E3" w:rsidRPr="00886E53" w:rsidTr="00C64131">
        <w:tc>
          <w:tcPr>
            <w:tcW w:w="3276" w:type="dxa"/>
          </w:tcPr>
          <w:p w:rsidR="007576E3" w:rsidRPr="00886E53" w:rsidRDefault="007576E3" w:rsidP="00F42382">
            <w:pPr>
              <w:rPr>
                <w:sz w:val="22"/>
                <w:szCs w:val="22"/>
              </w:rPr>
            </w:pPr>
            <w:r w:rsidRPr="00886E53">
              <w:rPr>
                <w:sz w:val="22"/>
                <w:szCs w:val="22"/>
              </w:rPr>
              <w:t>2</w:t>
            </w:r>
            <w:r w:rsidRPr="00E32551">
              <w:rPr>
                <w:sz w:val="22"/>
                <w:szCs w:val="22"/>
              </w:rPr>
              <w:t>.</w:t>
            </w:r>
            <w:r w:rsidR="000D6993">
              <w:rPr>
                <w:sz w:val="22"/>
                <w:szCs w:val="22"/>
              </w:rPr>
              <w:t xml:space="preserve"> Вводные аспекты в МСА</w:t>
            </w:r>
          </w:p>
        </w:tc>
        <w:tc>
          <w:tcPr>
            <w:tcW w:w="6012" w:type="dxa"/>
          </w:tcPr>
          <w:p w:rsidR="007576E3" w:rsidRDefault="000D6993" w:rsidP="00F42382">
            <w:pPr>
              <w:spacing w:before="40" w:line="2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Предисловие к международным стандартам аудита и сопутствующих услуг (МСА100).</w:t>
            </w:r>
          </w:p>
          <w:p w:rsidR="000D6993" w:rsidRDefault="000D6993" w:rsidP="00F42382">
            <w:pPr>
              <w:spacing w:before="40" w:line="2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Глоссарий терминов (МСА 110).</w:t>
            </w:r>
          </w:p>
          <w:p w:rsidR="000D6993" w:rsidRDefault="000D6993" w:rsidP="00F42382">
            <w:pPr>
              <w:spacing w:before="40" w:line="2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Концептуальная основа МСА (МСА120).</w:t>
            </w:r>
          </w:p>
          <w:p w:rsidR="000D6993" w:rsidRDefault="000D6993" w:rsidP="00F42382">
            <w:pPr>
              <w:spacing w:before="40" w:line="2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Сопоставление концептуальных подходов и терминологии МСА и Правил аудиторской деятельности Республики Беларусь.</w:t>
            </w:r>
          </w:p>
          <w:p w:rsidR="00E07313" w:rsidRDefault="00E07313" w:rsidP="00F42382">
            <w:pPr>
              <w:spacing w:before="40" w:line="2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Цель и общие принципы аудита финансовой отчетности (МСА 200)</w:t>
            </w:r>
          </w:p>
          <w:p w:rsidR="000D6993" w:rsidRDefault="00E07313" w:rsidP="00F42382">
            <w:pPr>
              <w:spacing w:before="40" w:line="2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D6993">
              <w:rPr>
                <w:sz w:val="22"/>
                <w:szCs w:val="22"/>
              </w:rPr>
              <w:t>. Требования, предъявляемые к правилам аудиторской деятельности аудиторской организации и аудитора – индивидуального предпринимателя в МСА и в Республике Беларусь.</w:t>
            </w:r>
          </w:p>
          <w:p w:rsidR="00E07313" w:rsidRPr="00886E53" w:rsidRDefault="00E07313" w:rsidP="00F42382">
            <w:pPr>
              <w:spacing w:before="40" w:line="2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Контроль качества аудиторской работы (МСА 220)</w:t>
            </w:r>
          </w:p>
        </w:tc>
      </w:tr>
      <w:tr w:rsidR="007576E3" w:rsidRPr="00886E53" w:rsidTr="00C64131">
        <w:tc>
          <w:tcPr>
            <w:tcW w:w="3276" w:type="dxa"/>
          </w:tcPr>
          <w:p w:rsidR="007576E3" w:rsidRPr="00E32551" w:rsidRDefault="007576E3" w:rsidP="00F42382">
            <w:pPr>
              <w:pStyle w:val="3"/>
              <w:spacing w:before="100" w:beforeAutospacing="1" w:after="0"/>
              <w:jc w:val="both"/>
              <w:rPr>
                <w:sz w:val="22"/>
                <w:szCs w:val="22"/>
              </w:rPr>
            </w:pPr>
            <w:r w:rsidRPr="00E32551">
              <w:rPr>
                <w:sz w:val="22"/>
                <w:szCs w:val="22"/>
              </w:rPr>
              <w:t>3.</w:t>
            </w:r>
            <w:r w:rsidR="00E07313">
              <w:rPr>
                <w:sz w:val="22"/>
                <w:szCs w:val="22"/>
              </w:rPr>
              <w:t xml:space="preserve"> Планирование аудита и аудиторское доказательство.</w:t>
            </w:r>
          </w:p>
          <w:p w:rsidR="007576E3" w:rsidRPr="00886E53" w:rsidRDefault="007576E3" w:rsidP="00F42382">
            <w:pPr>
              <w:rPr>
                <w:sz w:val="22"/>
                <w:szCs w:val="22"/>
              </w:rPr>
            </w:pPr>
          </w:p>
        </w:tc>
        <w:tc>
          <w:tcPr>
            <w:tcW w:w="6012" w:type="dxa"/>
          </w:tcPr>
          <w:p w:rsidR="007576E3" w:rsidRDefault="00E07313" w:rsidP="00F42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Планирование аудита, согласование существенных условий (МСА 210, 300, 315).</w:t>
            </w:r>
          </w:p>
          <w:p w:rsidR="00E07270" w:rsidRDefault="00E07270" w:rsidP="00F42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Документирование, учет фактора мошенничеств</w:t>
            </w:r>
            <w:r w:rsidR="00870C22">
              <w:rPr>
                <w:sz w:val="22"/>
                <w:szCs w:val="22"/>
              </w:rPr>
              <w:t>а, нормативных актов при аудите (МСА 230, 240, 250).</w:t>
            </w:r>
          </w:p>
          <w:p w:rsidR="00E07313" w:rsidRDefault="00E07270" w:rsidP="00F42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07313">
              <w:rPr>
                <w:sz w:val="22"/>
                <w:szCs w:val="22"/>
              </w:rPr>
              <w:t xml:space="preserve">. Оценка рисков и существенность в аудите (МСА </w:t>
            </w:r>
            <w:r>
              <w:rPr>
                <w:sz w:val="22"/>
                <w:szCs w:val="22"/>
              </w:rPr>
              <w:t>320, 400, 401, 402)</w:t>
            </w:r>
          </w:p>
          <w:p w:rsidR="00870C22" w:rsidRDefault="00870C22" w:rsidP="00F42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Аудиторское доказательство (МСА 500).</w:t>
            </w:r>
          </w:p>
          <w:p w:rsidR="00870C22" w:rsidRDefault="00870C22" w:rsidP="00F42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Аудиторское доказательство в отношении отдельных статей (МСА 501).</w:t>
            </w:r>
          </w:p>
          <w:p w:rsidR="00870C22" w:rsidRDefault="00870C22" w:rsidP="00F42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Проверка начального сальдо  при первоначальном соглашении (МСА 510).</w:t>
            </w:r>
          </w:p>
          <w:p w:rsidR="00870C22" w:rsidRDefault="00870C22" w:rsidP="00F42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Аналитические процедуры (МСА 520).</w:t>
            </w:r>
          </w:p>
          <w:p w:rsidR="00870C22" w:rsidRDefault="00870C22" w:rsidP="00F42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Аудиторская выборка и прочие процедуры выборочной проверки (МСА 530).</w:t>
            </w:r>
          </w:p>
          <w:p w:rsidR="00870C22" w:rsidRDefault="00870C22" w:rsidP="00F42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Аудит оценочных значений (МСА 540).</w:t>
            </w:r>
          </w:p>
          <w:p w:rsidR="00870C22" w:rsidRDefault="00C64131" w:rsidP="00F42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Влияние</w:t>
            </w:r>
            <w:r w:rsidR="00870C22">
              <w:rPr>
                <w:sz w:val="22"/>
                <w:szCs w:val="22"/>
              </w:rPr>
              <w:t xml:space="preserve"> отношений со связанными сторонами (</w:t>
            </w:r>
            <w:r>
              <w:rPr>
                <w:sz w:val="22"/>
                <w:szCs w:val="22"/>
              </w:rPr>
              <w:t>МСА 550).</w:t>
            </w:r>
          </w:p>
          <w:p w:rsidR="00C64131" w:rsidRDefault="00C64131" w:rsidP="00F42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Последующие события (МСА 560).</w:t>
            </w:r>
          </w:p>
          <w:p w:rsidR="00C64131" w:rsidRDefault="00C64131" w:rsidP="00F42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Соблюдение допущения о непрерывности деятельности </w:t>
            </w:r>
            <w:r>
              <w:rPr>
                <w:sz w:val="22"/>
                <w:szCs w:val="22"/>
              </w:rPr>
              <w:lastRenderedPageBreak/>
              <w:t>(МСА 570).</w:t>
            </w:r>
          </w:p>
          <w:p w:rsidR="00C64131" w:rsidRDefault="00C64131" w:rsidP="00F42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Заявления руководства (МСА 580).</w:t>
            </w:r>
          </w:p>
          <w:p w:rsidR="00C90615" w:rsidRPr="00886E53" w:rsidRDefault="00C90615" w:rsidP="00F42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Взаимодействие с руководством и представителями собственника (МСА 260, 265).</w:t>
            </w:r>
          </w:p>
        </w:tc>
      </w:tr>
      <w:tr w:rsidR="007576E3" w:rsidRPr="00886E53" w:rsidTr="00C64131">
        <w:tc>
          <w:tcPr>
            <w:tcW w:w="3276" w:type="dxa"/>
          </w:tcPr>
          <w:p w:rsidR="007576E3" w:rsidRPr="00E32551" w:rsidRDefault="007576E3" w:rsidP="00F42382">
            <w:pPr>
              <w:pStyle w:val="1"/>
              <w:widowControl w:val="0"/>
              <w:spacing w:before="100" w:beforeAutospacing="1" w:after="0"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32551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131">
              <w:rPr>
                <w:rFonts w:ascii="Times New Roman" w:hAnsi="Times New Roman" w:cs="Times New Roman"/>
                <w:b w:val="0"/>
                <w:sz w:val="22"/>
                <w:szCs w:val="22"/>
              </w:rPr>
              <w:t>Аудиторские выводы и представление отчета</w:t>
            </w:r>
          </w:p>
          <w:p w:rsidR="007576E3" w:rsidRPr="00886E53" w:rsidRDefault="007576E3" w:rsidP="00F42382">
            <w:pPr>
              <w:rPr>
                <w:sz w:val="22"/>
                <w:szCs w:val="22"/>
              </w:rPr>
            </w:pPr>
          </w:p>
        </w:tc>
        <w:tc>
          <w:tcPr>
            <w:tcW w:w="6012" w:type="dxa"/>
          </w:tcPr>
          <w:p w:rsidR="007576E3" w:rsidRDefault="00C64131" w:rsidP="00F42382">
            <w:pPr>
              <w:spacing w:before="4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Аудит финансовой отчетности группы, использование работы других лиц (сторонних аудиторов, экспертов) (МСА 600, 610, 620).</w:t>
            </w:r>
          </w:p>
          <w:p w:rsidR="00C64131" w:rsidRDefault="00C64131" w:rsidP="00F42382">
            <w:pPr>
              <w:spacing w:before="4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Формирование и представление заключения по финансовой отчетности (МСА 700).</w:t>
            </w:r>
          </w:p>
          <w:p w:rsidR="00C64131" w:rsidRDefault="00C64131" w:rsidP="00F42382">
            <w:pPr>
              <w:spacing w:before="4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1C5D35">
              <w:rPr>
                <w:sz w:val="22"/>
                <w:szCs w:val="22"/>
              </w:rPr>
              <w:t>Модификация аудиторского мнения (МСА 705).</w:t>
            </w:r>
          </w:p>
          <w:p w:rsidR="006B748C" w:rsidRPr="006B748C" w:rsidRDefault="001C5D35" w:rsidP="006B748C">
            <w:pPr>
              <w:spacing w:before="4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6B748C">
              <w:rPr>
                <w:sz w:val="22"/>
                <w:szCs w:val="22"/>
              </w:rPr>
              <w:t>П</w:t>
            </w:r>
            <w:r w:rsidR="006B748C" w:rsidRPr="006B748C">
              <w:rPr>
                <w:sz w:val="22"/>
                <w:szCs w:val="22"/>
              </w:rPr>
              <w:t xml:space="preserve">ояснительные </w:t>
            </w:r>
            <w:r w:rsidR="006B748C">
              <w:rPr>
                <w:sz w:val="22"/>
                <w:szCs w:val="22"/>
              </w:rPr>
              <w:t>разделы</w:t>
            </w:r>
            <w:r w:rsidR="006B748C" w:rsidRPr="006B748C">
              <w:rPr>
                <w:sz w:val="22"/>
                <w:szCs w:val="22"/>
              </w:rPr>
              <w:t xml:space="preserve"> и </w:t>
            </w:r>
            <w:r w:rsidR="006B748C">
              <w:rPr>
                <w:sz w:val="22"/>
                <w:szCs w:val="22"/>
              </w:rPr>
              <w:t>разделы</w:t>
            </w:r>
            <w:r w:rsidR="006B748C" w:rsidRPr="006B748C">
              <w:rPr>
                <w:sz w:val="22"/>
                <w:szCs w:val="22"/>
              </w:rPr>
              <w:t xml:space="preserve"> о прочих</w:t>
            </w:r>
          </w:p>
          <w:p w:rsidR="006B748C" w:rsidRPr="006B748C" w:rsidRDefault="006B748C" w:rsidP="006B748C">
            <w:pPr>
              <w:spacing w:before="40" w:line="259" w:lineRule="auto"/>
              <w:rPr>
                <w:sz w:val="22"/>
                <w:szCs w:val="22"/>
              </w:rPr>
            </w:pPr>
            <w:proofErr w:type="gramStart"/>
            <w:r w:rsidRPr="006B748C">
              <w:rPr>
                <w:sz w:val="22"/>
                <w:szCs w:val="22"/>
              </w:rPr>
              <w:t>вопросах</w:t>
            </w:r>
            <w:proofErr w:type="gramEnd"/>
            <w:r w:rsidRPr="006B748C">
              <w:rPr>
                <w:sz w:val="22"/>
                <w:szCs w:val="22"/>
              </w:rPr>
              <w:t>, требующих внимания, в отчете (заключении)</w:t>
            </w:r>
          </w:p>
          <w:p w:rsidR="001C5D35" w:rsidRDefault="006B748C" w:rsidP="006B748C">
            <w:pPr>
              <w:spacing w:before="40" w:line="259" w:lineRule="auto"/>
              <w:rPr>
                <w:sz w:val="22"/>
                <w:szCs w:val="22"/>
              </w:rPr>
            </w:pPr>
            <w:r w:rsidRPr="006B748C">
              <w:rPr>
                <w:sz w:val="22"/>
                <w:szCs w:val="22"/>
              </w:rPr>
              <w:t>независимого аудитора</w:t>
            </w:r>
            <w:r>
              <w:rPr>
                <w:sz w:val="22"/>
                <w:szCs w:val="22"/>
              </w:rPr>
              <w:t xml:space="preserve"> (МСА 706).</w:t>
            </w:r>
          </w:p>
          <w:p w:rsidR="006B748C" w:rsidRDefault="006B748C" w:rsidP="006B748C">
            <w:pPr>
              <w:spacing w:before="4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C90615">
              <w:rPr>
                <w:sz w:val="22"/>
                <w:szCs w:val="22"/>
              </w:rPr>
              <w:t>Сравнительные данные и финансовая отчетность (МСА 710).</w:t>
            </w:r>
          </w:p>
          <w:p w:rsidR="00C90615" w:rsidRPr="00C90615" w:rsidRDefault="00C90615" w:rsidP="00C90615">
            <w:pPr>
              <w:spacing w:before="4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О</w:t>
            </w:r>
            <w:r w:rsidRPr="00C90615">
              <w:rPr>
                <w:sz w:val="22"/>
                <w:szCs w:val="22"/>
              </w:rPr>
              <w:t xml:space="preserve">тветственность аудитора в отношении </w:t>
            </w:r>
            <w:proofErr w:type="gramStart"/>
            <w:r w:rsidRPr="00C90615">
              <w:rPr>
                <w:sz w:val="22"/>
                <w:szCs w:val="22"/>
              </w:rPr>
              <w:t>прочей</w:t>
            </w:r>
            <w:proofErr w:type="gramEnd"/>
          </w:p>
          <w:p w:rsidR="00C90615" w:rsidRPr="00C90615" w:rsidRDefault="00C90615" w:rsidP="00C90615">
            <w:pPr>
              <w:spacing w:before="40" w:line="259" w:lineRule="auto"/>
              <w:rPr>
                <w:sz w:val="22"/>
                <w:szCs w:val="22"/>
              </w:rPr>
            </w:pPr>
            <w:r w:rsidRPr="00C90615">
              <w:rPr>
                <w:sz w:val="22"/>
                <w:szCs w:val="22"/>
              </w:rPr>
              <w:t xml:space="preserve">информации в документах, содержащих </w:t>
            </w:r>
            <w:proofErr w:type="spellStart"/>
            <w:r w:rsidRPr="00C90615">
              <w:rPr>
                <w:sz w:val="22"/>
                <w:szCs w:val="22"/>
              </w:rPr>
              <w:t>аудированную</w:t>
            </w:r>
            <w:proofErr w:type="spellEnd"/>
          </w:p>
          <w:p w:rsidR="00C90615" w:rsidRDefault="00C90615" w:rsidP="00C90615">
            <w:pPr>
              <w:spacing w:before="40" w:line="259" w:lineRule="auto"/>
              <w:rPr>
                <w:sz w:val="22"/>
                <w:szCs w:val="22"/>
              </w:rPr>
            </w:pPr>
            <w:r w:rsidRPr="00C90615">
              <w:rPr>
                <w:sz w:val="22"/>
                <w:szCs w:val="22"/>
              </w:rPr>
              <w:t>финансовую отчетность</w:t>
            </w:r>
            <w:r>
              <w:rPr>
                <w:sz w:val="22"/>
                <w:szCs w:val="22"/>
              </w:rPr>
              <w:t xml:space="preserve"> (МСА 720).</w:t>
            </w:r>
          </w:p>
          <w:p w:rsidR="00C90615" w:rsidRDefault="00C90615" w:rsidP="00C90615">
            <w:pPr>
              <w:spacing w:before="4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Аудит финансовой отчетности специального назначения (МСА 800).</w:t>
            </w:r>
          </w:p>
          <w:p w:rsidR="00C90615" w:rsidRDefault="00C90615" w:rsidP="00C90615">
            <w:pPr>
              <w:spacing w:before="4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Аудит отдельных элементов (МСА 805).</w:t>
            </w:r>
          </w:p>
          <w:p w:rsidR="00C90615" w:rsidRPr="00886E53" w:rsidRDefault="00C90615" w:rsidP="00C90615">
            <w:pPr>
              <w:spacing w:before="4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Заключение по обобщенной финансовой отчетности (МСА 810).</w:t>
            </w:r>
          </w:p>
        </w:tc>
      </w:tr>
    </w:tbl>
    <w:p w:rsidR="00816029" w:rsidRPr="007576E3" w:rsidRDefault="00816029" w:rsidP="007576E3"/>
    <w:sectPr w:rsidR="00816029" w:rsidRPr="00757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E3"/>
    <w:rsid w:val="000D6993"/>
    <w:rsid w:val="001C5D35"/>
    <w:rsid w:val="00281EEB"/>
    <w:rsid w:val="006B748C"/>
    <w:rsid w:val="007576E3"/>
    <w:rsid w:val="00816029"/>
    <w:rsid w:val="00870C22"/>
    <w:rsid w:val="00C64131"/>
    <w:rsid w:val="00C90615"/>
    <w:rsid w:val="00E07270"/>
    <w:rsid w:val="00E07313"/>
    <w:rsid w:val="00FE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576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6E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table" w:styleId="a3">
    <w:name w:val="Table Grid"/>
    <w:basedOn w:val="a1"/>
    <w:rsid w:val="00757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7576E3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576E3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576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6E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table" w:styleId="a3">
    <w:name w:val="Table Grid"/>
    <w:basedOn w:val="a1"/>
    <w:rsid w:val="00757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7576E3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576E3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RD TEST</cp:lastModifiedBy>
  <cp:revision>4</cp:revision>
  <dcterms:created xsi:type="dcterms:W3CDTF">2014-11-24T12:32:00Z</dcterms:created>
  <dcterms:modified xsi:type="dcterms:W3CDTF">2014-12-08T16:23:00Z</dcterms:modified>
</cp:coreProperties>
</file>