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hd w:val="clear" w:color="auto" w:fill="auto"/>
        <w:spacing w:line="360" w:lineRule="auto"/>
        <w:jc w:val="center"/>
        <w:rPr>
          <w:rStyle w:val="10"/>
          <w:b/>
          <w:bCs/>
          <w:color w:val="000000"/>
          <w:sz w:val="28"/>
          <w:szCs w:val="28"/>
        </w:rPr>
      </w:pPr>
      <w:bookmarkStart w:id="0" w:name="bookmark3"/>
      <w:r>
        <w:rPr>
          <w:rStyle w:val="10"/>
          <w:b w:val="0"/>
          <w:bCs w:val="0"/>
          <w:color w:val="000000"/>
          <w:sz w:val="28"/>
          <w:szCs w:val="28"/>
        </w:rPr>
        <w:t>ЛИТЕРАТУРА</w:t>
      </w:r>
    </w:p>
    <w:p>
      <w:pPr>
        <w:pStyle w:val="4"/>
        <w:shd w:val="clear" w:color="auto" w:fill="auto"/>
        <w:spacing w:after="0" w:line="360" w:lineRule="auto"/>
        <w:rPr>
          <w:rStyle w:val="12"/>
          <w:b w:val="0"/>
          <w:color w:val="000000"/>
          <w:sz w:val="28"/>
          <w:szCs w:val="28"/>
        </w:rPr>
      </w:pPr>
      <w:r>
        <w:rPr>
          <w:rStyle w:val="12"/>
          <w:b w:val="0"/>
          <w:color w:val="000000"/>
          <w:sz w:val="28"/>
          <w:szCs w:val="28"/>
        </w:rPr>
        <w:t xml:space="preserve">Основная </w:t>
      </w:r>
    </w:p>
    <w:p>
      <w:pPr>
        <w:pStyle w:val="4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Бедрицкая, Л.В. Английский для экономистов /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Economists</w:t>
      </w:r>
      <w:r>
        <w:rPr>
          <w:sz w:val="28"/>
          <w:szCs w:val="28"/>
        </w:rPr>
        <w:t xml:space="preserve">: учебное пособие / Л.В. Бедрицкая, Л.И. Василевская, Д.Г. Кузарь, И.В. Синяпкина. – </w:t>
      </w:r>
      <w:r>
        <w:rPr>
          <w:color w:val="000000"/>
          <w:sz w:val="28"/>
          <w:szCs w:val="28"/>
        </w:rPr>
        <w:t xml:space="preserve">Минск: Народная асвета, 2018. – 319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</w:t>
      </w:r>
    </w:p>
    <w:p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Сидорчук, И. С. Бизнес шаг за шагом = Business Levels : учебно-методическое пособие по деловому английскому языку. В 2 ч. Ч. 2 / И. С. Сидорчук ; М-во образования Респ. Беларусь, Белорус, гос. экон. ун-т. - Минск : БГЭУ, 2022. – 155 с.</w:t>
      </w:r>
    </w:p>
    <w:p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Кузьминова, И.В Категории английского глагола: изучаем и анализируем = </w:t>
      </w:r>
      <w:r>
        <w:rPr>
          <w:rFonts w:ascii="Times New Roman" w:hAnsi="Times New Roman"/>
          <w:bCs/>
          <w:sz w:val="28"/>
          <w:szCs w:val="28"/>
          <w:lang w:val="en-US"/>
        </w:rPr>
        <w:t>The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English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Verb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en-US"/>
        </w:rPr>
        <w:t>learn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and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analyse</w:t>
      </w:r>
      <w:r>
        <w:rPr>
          <w:rFonts w:ascii="Times New Roman" w:hAnsi="Times New Roman"/>
          <w:bCs/>
          <w:sz w:val="28"/>
          <w:szCs w:val="28"/>
        </w:rPr>
        <w:t xml:space="preserve"> :учеб-метод. пособие / И.В. Кузьминова, Л.Н. Клейнер, М.В. Койрович. – Минск : БГЭУ, 2020. – 145 с.</w:t>
      </w:r>
    </w:p>
    <w:p>
      <w:pPr>
        <w:widowControl/>
        <w:numPr>
          <w:numId w:val="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>
      <w:pPr>
        <w:pStyle w:val="11"/>
        <w:shd w:val="clear" w:color="auto" w:fill="auto"/>
        <w:spacing w:after="0" w:line="360" w:lineRule="auto"/>
        <w:rPr>
          <w:rStyle w:val="10"/>
          <w:b w:val="0"/>
          <w:bCs/>
          <w:color w:val="000000"/>
          <w:sz w:val="28"/>
          <w:szCs w:val="28"/>
        </w:rPr>
      </w:pPr>
      <w:r>
        <w:rPr>
          <w:rStyle w:val="10"/>
          <w:b w:val="0"/>
          <w:bCs w:val="0"/>
          <w:color w:val="000000"/>
          <w:sz w:val="28"/>
          <w:szCs w:val="28"/>
        </w:rPr>
        <w:t xml:space="preserve">Дополнительная </w:t>
      </w:r>
    </w:p>
    <w:p>
      <w:pPr>
        <w:pStyle w:val="4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60" w:lineRule="auto"/>
        <w:jc w:val="both"/>
        <w:rPr>
          <w:rStyle w:val="14"/>
          <w:sz w:val="28"/>
          <w:szCs w:val="28"/>
        </w:rPr>
      </w:pPr>
      <w:r>
        <w:rPr>
          <w:sz w:val="28"/>
          <w:szCs w:val="28"/>
        </w:rPr>
        <w:t>Бедрицкая, Л.В. Деловой английский. Е</w:t>
      </w:r>
      <w:r>
        <w:rPr>
          <w:sz w:val="28"/>
          <w:szCs w:val="28"/>
          <w:lang w:val="en-US"/>
        </w:rPr>
        <w:t>nglish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Business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Studies</w:t>
      </w:r>
      <w:r>
        <w:rPr>
          <w:sz w:val="28"/>
          <w:szCs w:val="28"/>
        </w:rPr>
        <w:t xml:space="preserve"> / Л.В. Бедрицкая, Л.И. Василевская, Д.Л. Борисенко. – Минск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: «Тетралит», 2014.</w:t>
      </w:r>
    </w:p>
    <w:p>
      <w:pPr>
        <w:pStyle w:val="4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Василевская Л.И. Деловая корреспонденция английский </w:t>
      </w:r>
      <w:r>
        <w:rPr>
          <w:sz w:val="28"/>
          <w:szCs w:val="28"/>
          <w:vertAlign w:val="subscript"/>
        </w:rPr>
        <w:t xml:space="preserve">= </w:t>
      </w:r>
      <w:r>
        <w:rPr>
          <w:sz w:val="28"/>
          <w:szCs w:val="28"/>
          <w:lang w:val="en-US"/>
        </w:rPr>
        <w:t>Business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Correspondence</w:t>
      </w:r>
      <w:r>
        <w:rPr>
          <w:sz w:val="28"/>
          <w:szCs w:val="28"/>
        </w:rPr>
        <w:t>, Минск :  УП «ИВЦ Минфина», 2003.- 267 с.</w:t>
      </w:r>
    </w:p>
    <w:p>
      <w:pPr>
        <w:pStyle w:val="4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60" w:lineRule="auto"/>
        <w:jc w:val="both"/>
        <w:rPr>
          <w:rStyle w:val="6"/>
          <w:sz w:val="28"/>
          <w:szCs w:val="28"/>
        </w:rPr>
      </w:pPr>
      <w:r>
        <w:rPr>
          <w:sz w:val="28"/>
          <w:szCs w:val="28"/>
        </w:rPr>
        <w:t xml:space="preserve">Г.Г. Карлова, Л.Н. Клейнер, Д.Г. Кузарь. </w:t>
      </w:r>
      <w:r>
        <w:rPr>
          <w:sz w:val="28"/>
          <w:szCs w:val="28"/>
          <w:lang w:val="en-US"/>
        </w:rPr>
        <w:t>Focus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speaking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countries</w:t>
      </w:r>
      <w:r>
        <w:rPr>
          <w:sz w:val="28"/>
          <w:szCs w:val="28"/>
        </w:rPr>
        <w:t xml:space="preserve"> / Знакомство с англоязычными странами. БГЭУ, 2014. – Электронное учебное пособие.</w:t>
      </w:r>
    </w:p>
    <w:p>
      <w:pPr>
        <w:pStyle w:val="4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Клейнер, Л.Н. </w:t>
      </w:r>
      <w:r>
        <w:rPr>
          <w:sz w:val="28"/>
          <w:szCs w:val="28"/>
          <w:lang w:val="en-US"/>
        </w:rPr>
        <w:t>Grammar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Use</w:t>
      </w:r>
      <w:r>
        <w:rPr>
          <w:sz w:val="28"/>
          <w:szCs w:val="28"/>
        </w:rPr>
        <w:t xml:space="preserve"> / Л.Н.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Клейнер, Г.Г.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Карлова, О.И.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Заяц. – Минск : БГЭУ, 2014. – Электронное учеб. пособие.</w:t>
      </w:r>
      <w:bookmarkEnd w:id="0"/>
    </w:p>
    <w:p>
      <w:pPr>
        <w:pStyle w:val="4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Слепович, B.C. Пособие по английскому академическому письму и говорению. </w:t>
      </w:r>
      <w:r>
        <w:rPr>
          <w:sz w:val="28"/>
          <w:szCs w:val="28"/>
          <w:lang w:val="en-US"/>
        </w:rPr>
        <w:t xml:space="preserve">Academic Writing and Speaking Course Pack /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 </w:t>
      </w:r>
      <w:r>
        <w:rPr>
          <w:sz w:val="28"/>
          <w:szCs w:val="28"/>
        </w:rPr>
        <w:t>Слепович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. </w:t>
      </w:r>
      <w:r>
        <w:rPr>
          <w:sz w:val="28"/>
          <w:szCs w:val="28"/>
        </w:rPr>
        <w:t>Вашкевич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К</w:t>
      </w:r>
      <w:r>
        <w:rPr>
          <w:sz w:val="28"/>
          <w:szCs w:val="28"/>
          <w:lang w:val="en-US"/>
        </w:rPr>
        <w:t>. </w:t>
      </w:r>
      <w:r>
        <w:rPr>
          <w:sz w:val="28"/>
          <w:szCs w:val="28"/>
        </w:rPr>
        <w:t>Мась</w:t>
      </w:r>
      <w:r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под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ред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В.С.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Слеповича. –</w:t>
      </w:r>
      <w:r>
        <w:t xml:space="preserve"> </w:t>
      </w:r>
      <w:r>
        <w:rPr>
          <w:sz w:val="28"/>
          <w:szCs w:val="28"/>
        </w:rPr>
        <w:t>Минск : ТетраСистемс, 2012. – 176 с.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 w:tentative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E7"/>
    <w:rsid w:val="006A69A2"/>
    <w:rsid w:val="008836E7"/>
    <w:rsid w:val="00BD78F8"/>
    <w:rsid w:val="42DF7D23"/>
    <w:rsid w:val="78A0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qFormat/>
    <w:uiPriority w:val="0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 w:eastAsiaTheme="minorHAnsi"/>
      <w:color w:val="auto"/>
      <w:sz w:val="26"/>
      <w:szCs w:val="26"/>
      <w:lang w:eastAsia="en-US"/>
    </w:rPr>
  </w:style>
  <w:style w:type="paragraph" w:styleId="5">
    <w:name w:val="Title"/>
    <w:basedOn w:val="1"/>
    <w:link w:val="13"/>
    <w:qFormat/>
    <w:uiPriority w:val="0"/>
    <w:pPr>
      <w:widowControl/>
      <w:jc w:val="center"/>
    </w:pPr>
    <w:rPr>
      <w:rFonts w:ascii="Times New Roman" w:hAnsi="Times New Roman" w:eastAsia="Times New Roman" w:cs="Times New Roman"/>
      <w:b/>
      <w:bCs/>
      <w:color w:val="auto"/>
      <w:lang w:val="en-US"/>
    </w:rPr>
  </w:style>
  <w:style w:type="character" w:customStyle="1" w:styleId="6">
    <w:name w:val="Основной текст Знак"/>
    <w:basedOn w:val="2"/>
    <w:link w:val="4"/>
    <w:qFormat/>
    <w:uiPriority w:val="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Знак1"/>
    <w:basedOn w:val="2"/>
    <w:semiHidden/>
    <w:qFormat/>
    <w:uiPriority w:val="99"/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character" w:customStyle="1" w:styleId="8">
    <w:name w:val="Заголовок №2_"/>
    <w:basedOn w:val="2"/>
    <w:link w:val="9"/>
    <w:qFormat/>
    <w:uiPriority w:val="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">
    <w:name w:val="Заголовок №2"/>
    <w:basedOn w:val="1"/>
    <w:link w:val="8"/>
    <w:qFormat/>
    <w:uiPriority w:val="0"/>
    <w:pPr>
      <w:shd w:val="clear" w:color="auto" w:fill="FFFFFF"/>
      <w:spacing w:line="480" w:lineRule="exact"/>
      <w:outlineLvl w:val="1"/>
    </w:pPr>
    <w:rPr>
      <w:rFonts w:ascii="Times New Roman" w:hAnsi="Times New Roman" w:cs="Times New Roman" w:eastAsiaTheme="minorHAnsi"/>
      <w:b/>
      <w:bCs/>
      <w:color w:val="auto"/>
      <w:sz w:val="27"/>
      <w:szCs w:val="27"/>
      <w:lang w:eastAsia="en-US"/>
    </w:rPr>
  </w:style>
  <w:style w:type="character" w:customStyle="1" w:styleId="10">
    <w:name w:val="Основной текст (2)_"/>
    <w:basedOn w:val="2"/>
    <w:link w:val="11"/>
    <w:qFormat/>
    <w:uiPriority w:val="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 (2)"/>
    <w:basedOn w:val="1"/>
    <w:link w:val="10"/>
    <w:qFormat/>
    <w:uiPriority w:val="0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 w:eastAsiaTheme="minorHAnsi"/>
      <w:b/>
      <w:bCs/>
      <w:color w:val="auto"/>
      <w:sz w:val="27"/>
      <w:szCs w:val="27"/>
      <w:lang w:eastAsia="en-US"/>
    </w:rPr>
  </w:style>
  <w:style w:type="character" w:customStyle="1" w:styleId="12">
    <w:name w:val="Основной текст + 13"/>
    <w:basedOn w:val="6"/>
    <w:qFormat/>
    <w:uiPriority w:val="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Знак"/>
    <w:basedOn w:val="2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en-US" w:eastAsia="ru-RU"/>
    </w:rPr>
  </w:style>
  <w:style w:type="character" w:customStyle="1" w:styleId="14">
    <w:name w:val="Основной текст_"/>
    <w:basedOn w:val="2"/>
    <w:qFormat/>
    <w:uiPriority w:val="0"/>
    <w:rPr>
      <w:rFonts w:ascii="Times New Roman" w:hAnsi="Times New Roman" w:cs="Times New Roman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1237</Characters>
  <Lines>10</Lines>
  <Paragraphs>2</Paragraphs>
  <TotalTime>6</TotalTime>
  <ScaleCrop>false</ScaleCrop>
  <LinksUpToDate>false</LinksUpToDate>
  <CharactersWithSpaces>1452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2022-11-19T15:53:00Z</dcterms:created>
  <dc:creator>User</dc:creator>
  <cp:lastModifiedBy>kda</cp:lastModifiedBy>
  <dcterms:modified xsi:type="dcterms:W3CDTF">2022-11-21T11:02:55Z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3B8AF672820F4ED4A5B6FAEA07162397</vt:lpwstr>
  </property>
</Properties>
</file>