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84" w:rsidRPr="000050EE" w:rsidRDefault="00D62684" w:rsidP="00D6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97B">
        <w:rPr>
          <w:rFonts w:ascii="Times New Roman" w:hAnsi="Times New Roman"/>
          <w:b/>
          <w:sz w:val="24"/>
          <w:szCs w:val="24"/>
        </w:rPr>
        <w:t>Методика пр</w:t>
      </w:r>
      <w:r w:rsidR="004A1E21">
        <w:rPr>
          <w:rFonts w:ascii="Times New Roman" w:hAnsi="Times New Roman"/>
          <w:b/>
          <w:sz w:val="24"/>
          <w:szCs w:val="24"/>
        </w:rPr>
        <w:t xml:space="preserve">оведения семинарских занятий </w:t>
      </w:r>
    </w:p>
    <w:p w:rsidR="00D62684" w:rsidRPr="009773AF" w:rsidRDefault="00D62684" w:rsidP="00D62684">
      <w:pPr>
        <w:pStyle w:val="a3"/>
        <w:ind w:firstLine="709"/>
        <w:jc w:val="both"/>
      </w:pPr>
      <w:r w:rsidRPr="009773AF">
        <w:t>Научиться мыслить и усваивать знания – важнейшая задача вузовского учебного процесса. Экономическая реальность сложна и многообразна, логические модели экономической теории не проявляются  в ней прямолинейно. От педагогов-преподавателей экономических дисциплин требуется целенаправленное использование интерактивных методик обучения, тестовых заданий, конкретных ситуаций, чтобы на основе теоретических положений анализирова</w:t>
      </w:r>
      <w:bookmarkStart w:id="0" w:name="_GoBack"/>
      <w:bookmarkEnd w:id="0"/>
      <w:r w:rsidRPr="009773AF">
        <w:t xml:space="preserve">ть противоречивые процессы рыночных преобразований. 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Современный этап обучения экономическим дисциплинам требует совместного создания знаний, сотворчества преподавателя и студента. Открытая и теплая атмосфера обучения наряду с отношением к студентам скорее как к партнерам по образовательному процессу, чем как к подчиненным, позволяет студентам увидеть новые возможности приложения экономических знаний и ощутить себя значимыми и ответственными людьми.</w:t>
      </w:r>
    </w:p>
    <w:p w:rsidR="00D62684" w:rsidRPr="00BC1016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</w:t>
      </w:r>
      <w:r w:rsidRPr="00BC1016">
        <w:rPr>
          <w:rFonts w:ascii="Times New Roman" w:hAnsi="Times New Roman"/>
          <w:b/>
          <w:iCs/>
          <w:sz w:val="24"/>
          <w:szCs w:val="24"/>
        </w:rPr>
        <w:t>етодика ролевой игры</w:t>
      </w:r>
      <w:r w:rsidRPr="00BC1016">
        <w:rPr>
          <w:rFonts w:ascii="Times New Roman" w:hAnsi="Times New Roman"/>
          <w:b/>
          <w:sz w:val="24"/>
          <w:szCs w:val="24"/>
        </w:rPr>
        <w:t>.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Методика ролевой игры, применяемая на некоторых, как правило, заключительных по каждой теме, семинарах курса, направлена на достижение следующих целей: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 xml:space="preserve">- стимулировать студентов активно использовать </w:t>
      </w:r>
      <w:proofErr w:type="gramStart"/>
      <w:r w:rsidRPr="009773AF">
        <w:rPr>
          <w:rFonts w:ascii="Times New Roman" w:hAnsi="Times New Roman"/>
          <w:sz w:val="24"/>
          <w:szCs w:val="24"/>
        </w:rPr>
        <w:t>разнообразные</w:t>
      </w:r>
      <w:proofErr w:type="gramEnd"/>
      <w:r w:rsidRPr="009773AF">
        <w:rPr>
          <w:rFonts w:ascii="Times New Roman" w:hAnsi="Times New Roman"/>
          <w:sz w:val="24"/>
          <w:szCs w:val="24"/>
        </w:rPr>
        <w:t xml:space="preserve"> экономические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модели,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3AF">
        <w:rPr>
          <w:rFonts w:ascii="Times New Roman" w:hAnsi="Times New Roman"/>
          <w:sz w:val="24"/>
          <w:szCs w:val="24"/>
        </w:rPr>
        <w:t>изучаемые в ходе курса по экономической теории;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 xml:space="preserve">- мотивировать студентов к поиску и анализу </w:t>
      </w:r>
      <w:proofErr w:type="gramStart"/>
      <w:r w:rsidRPr="009773AF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9773AF">
        <w:rPr>
          <w:rFonts w:ascii="Times New Roman" w:hAnsi="Times New Roman"/>
          <w:sz w:val="24"/>
          <w:szCs w:val="24"/>
        </w:rPr>
        <w:t xml:space="preserve"> экономической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информации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3AF">
        <w:rPr>
          <w:rFonts w:ascii="Times New Roman" w:hAnsi="Times New Roman"/>
          <w:sz w:val="24"/>
          <w:szCs w:val="24"/>
        </w:rPr>
        <w:t>поддержку собственной точки зрения;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- стимулировать студентов к изучению дополнительных микр</w:t>
      </w:r>
      <w:proofErr w:type="gramStart"/>
      <w:r w:rsidRPr="009773A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773AF">
        <w:rPr>
          <w:rFonts w:ascii="Times New Roman" w:hAnsi="Times New Roman"/>
          <w:sz w:val="24"/>
          <w:szCs w:val="24"/>
        </w:rPr>
        <w:t>и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макроэкономических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3AF">
        <w:rPr>
          <w:rFonts w:ascii="Times New Roman" w:hAnsi="Times New Roman"/>
          <w:sz w:val="24"/>
          <w:szCs w:val="24"/>
        </w:rPr>
        <w:t>моделей, которые не были рассмотрены в ходе лекций и традиционных занятий;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- развивать у студентов чувство причастности к современным экономическим событиям;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- развивать коммуникативные навыки студентов.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 xml:space="preserve">Проведение семинарского занятия в виде ролевой игры предусматривает большую предварительную самостоятельную работу студентов. Преподаватель ставит перед студентами домашнее задание в виде ситуации, в которой студент выступает в качестве работника на той позиции, которая в перспективе может ему быть доступной после окончания обучения на факультете. 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 xml:space="preserve">Каждый семинар такого типа имеет общую тему, которую предстоит обсуждать участникам проекта. Студенты распределяются (самостоятельно или с помощью преподавателя) по ролям, за которые они будут отвечать в ходе дискуссии на семинаре. 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 xml:space="preserve">Допустимо </w:t>
      </w:r>
      <w:proofErr w:type="gramStart"/>
      <w:r w:rsidRPr="009773AF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9773AF">
        <w:rPr>
          <w:rFonts w:ascii="Times New Roman" w:hAnsi="Times New Roman"/>
          <w:sz w:val="24"/>
          <w:szCs w:val="24"/>
        </w:rPr>
        <w:t xml:space="preserve"> как индивидуального задания, так и в мини-группах (по 2–3 человека), при желании.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Выбранная роль требует от студента выделения проблемы, с которой может столкнуться человек, работающий на этой позиции (должности), анализ имеющихся статистических и социологических данных, выбор адекватной микро – или макроэкономической модели для более глубокого исследования ситуации, разработку рекомендаций от лица своей роли.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 xml:space="preserve">Для повышения ответственности студента за подготовку к семинарскому занятию и участие в игре преподаватель требует, чтобы студенты заранее (например, за день до занятия) присылали свои версии презентаций (в </w:t>
      </w:r>
      <w:r>
        <w:rPr>
          <w:rFonts w:ascii="Times New Roman" w:hAnsi="Times New Roman"/>
          <w:sz w:val="24"/>
          <w:szCs w:val="24"/>
        </w:rPr>
        <w:t xml:space="preserve"> электронном виде</w:t>
      </w:r>
      <w:r w:rsidRPr="009773AF">
        <w:rPr>
          <w:rFonts w:ascii="Times New Roman" w:hAnsi="Times New Roman"/>
          <w:sz w:val="24"/>
          <w:szCs w:val="24"/>
        </w:rPr>
        <w:t>) и/или текст (в формате) первоначального выступления по электронной почте. Эти работы также, отдельно, оцениваются преподавателем.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Занятие проходит в виде ролевой игры: вначале выступают 1–2 человека, выполняющие ключевые роли. Они представляют свои, нередко конфликтующие, версии</w:t>
      </w:r>
      <w:r w:rsidRPr="000050EE">
        <w:rPr>
          <w:rFonts w:ascii="Times New Roman" w:hAnsi="Times New Roman"/>
          <w:sz w:val="24"/>
          <w:szCs w:val="24"/>
        </w:rPr>
        <w:t xml:space="preserve"> </w:t>
      </w:r>
      <w:r w:rsidRPr="009773AF">
        <w:rPr>
          <w:rFonts w:ascii="Times New Roman" w:hAnsi="Times New Roman"/>
          <w:sz w:val="24"/>
          <w:szCs w:val="24"/>
        </w:rPr>
        <w:t xml:space="preserve">анализируемого события. 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 xml:space="preserve">Далее возможность выступить с аргументами в поддержку или в противовес предоставляется остальным участникам. 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lastRenderedPageBreak/>
        <w:t>Преподаватель регулирует интенсивность и направление дискуссии, подводит итог и предлагает основные выводы для дальнейшего обдумывания. В ходе обсуждения проблемы вопросы задаются, главным образом, со стороны студентов, действующих в рамках своих, заранее выбранных, ролей.</w:t>
      </w:r>
    </w:p>
    <w:p w:rsidR="00D62684" w:rsidRPr="009773AF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3AF">
        <w:rPr>
          <w:rFonts w:ascii="Times New Roman" w:hAnsi="Times New Roman"/>
          <w:sz w:val="24"/>
          <w:szCs w:val="24"/>
        </w:rPr>
        <w:t>Примерный план организации такого типа ролевой игры представлен в таблице ниже. Ролевая игра рассчитана на одно занятие длительностью 80 минут (одна академическая пара).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 xml:space="preserve">Примерное время 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Домашняя работа (домашнее задание)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2 часа самостоятельной работы, вне семинара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 xml:space="preserve">Выступление лидера </w:t>
            </w:r>
            <w:proofErr w:type="gramStart"/>
            <w:r w:rsidRPr="00EE2DC9">
              <w:rPr>
                <w:rFonts w:ascii="Times New Roman" w:hAnsi="Times New Roman"/>
                <w:sz w:val="24"/>
                <w:szCs w:val="24"/>
              </w:rPr>
              <w:t>игры–ключевых</w:t>
            </w:r>
            <w:proofErr w:type="gramEnd"/>
            <w:r w:rsidRPr="00EE2DC9">
              <w:rPr>
                <w:rFonts w:ascii="Times New Roman" w:hAnsi="Times New Roman"/>
                <w:sz w:val="24"/>
                <w:szCs w:val="24"/>
              </w:rPr>
              <w:t xml:space="preserve"> игроков 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Критические выступления игроко</w:t>
            </w:r>
            <w:proofErr w:type="gramStart"/>
            <w:r w:rsidRPr="00EE2DC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E2DC9">
              <w:rPr>
                <w:rFonts w:ascii="Times New Roman" w:hAnsi="Times New Roman"/>
                <w:sz w:val="24"/>
                <w:szCs w:val="24"/>
              </w:rPr>
              <w:t>«оппозиционеров»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Выступления игроко</w:t>
            </w:r>
            <w:proofErr w:type="gramStart"/>
            <w:r w:rsidRPr="00EE2DC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E2DC9">
              <w:rPr>
                <w:rFonts w:ascii="Times New Roman" w:hAnsi="Times New Roman"/>
                <w:sz w:val="24"/>
                <w:szCs w:val="24"/>
              </w:rPr>
              <w:t>«сторонников»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Выступления «независимых» экспертов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Общая дискуссия (вопросы всех ко всем)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Заключительное слово преподавателя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80 минут</w:t>
            </w:r>
          </w:p>
        </w:tc>
      </w:tr>
    </w:tbl>
    <w:p w:rsidR="00D62684" w:rsidRPr="00E5697B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Эффективное проведение семинаров подобного типа зависит от того, насколько студенты заинтересованы в обсуждаемой теме, и от их общей готовности выступать.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Интерес к теме пробуждается предварительными вопросами преподавателя, поставленными в необычной форме или нестандартным образом, что стимулирует студентов к более глубокому и всестороннему взгляду на рассматриваемую проблему. Когда постановка вопроса захватывает студентов, они готовы самостоятельно штудировать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многочисленные учебники, учебные пособия, выискивать информацию в Интернете,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СМИ, академических журналах по экономике.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Современным студентам нравится использовать новейшие способы коммуникации с преподавателем и однокурсниками. С этой целью им предполагаются предварительные домашние задания с применением информационных технологий: компьютерных программ взаимодействие по электронной почте и ICQ.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Готовность выступать непосредственно на семинарском занятии зависит от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 xml:space="preserve">атмосферы дружелюбия и </w:t>
      </w:r>
      <w:proofErr w:type="gramStart"/>
      <w:r w:rsidRPr="003B08B1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3B08B1">
        <w:rPr>
          <w:rFonts w:ascii="Times New Roman" w:hAnsi="Times New Roman"/>
          <w:sz w:val="24"/>
          <w:szCs w:val="24"/>
        </w:rPr>
        <w:t xml:space="preserve"> как со стороны преподавателя, так и со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 xml:space="preserve">своих коллег-студентов. Подобная атмосфера достигается за счет акцентов преподавателем на сильных сторонах выступлений и стимулирования </w:t>
      </w:r>
      <w:proofErr w:type="spellStart"/>
      <w:r w:rsidRPr="003B08B1">
        <w:rPr>
          <w:rFonts w:ascii="Times New Roman" w:hAnsi="Times New Roman"/>
          <w:sz w:val="24"/>
          <w:szCs w:val="24"/>
        </w:rPr>
        <w:t>одногруппников</w:t>
      </w:r>
      <w:proofErr w:type="spellEnd"/>
      <w:r w:rsidRPr="003B08B1">
        <w:rPr>
          <w:rFonts w:ascii="Times New Roman" w:hAnsi="Times New Roman"/>
          <w:sz w:val="24"/>
          <w:szCs w:val="24"/>
        </w:rPr>
        <w:t xml:space="preserve"> думать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в направлении «что бы я мог добавить или сделать по-другому», а не на негативных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или не получившихся моментах презентаций. Кроме того, когда студенты действуют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не от себя, а от лица персонажа, роль которого они выполняют, они быстрее и свободнее идут на контакт.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Постановка темы семинарского занятия в виде ролевой игры уже объединяет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усилия студентов в направлении обсуждаемых вопросов. Многие компоненты предварительного домашнего задания могут выполняться в небольших группах, по 2–3–4 человека. Результаты домашних заданий также могут быть доступны другим студентам до начала занятия, с целью разработки аргументов «за» и «против» предлагаемых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решений.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Выполнение игровой роли, в отличие от традиционного доклада «от самого себя»,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апеллирует к эмоциональной стороне студентов. Студентам импонирует обращаться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своему коллеге не</w:t>
      </w:r>
      <w:r>
        <w:rPr>
          <w:rFonts w:ascii="Times New Roman" w:hAnsi="Times New Roman"/>
          <w:sz w:val="24"/>
          <w:szCs w:val="24"/>
        </w:rPr>
        <w:t xml:space="preserve"> по имени</w:t>
      </w:r>
      <w:r w:rsidRPr="003B08B1">
        <w:rPr>
          <w:rFonts w:ascii="Times New Roman" w:hAnsi="Times New Roman"/>
          <w:sz w:val="24"/>
          <w:szCs w:val="24"/>
        </w:rPr>
        <w:t>, а как к должностному лицу, выполняющему в данный момент ту или иную роль.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lastRenderedPageBreak/>
        <w:t>Интенсификация обратной связи достигается уже на стадии предварительной подготовки. Преподаватель и студенты активно общаются по электронной почте, ICQ и 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в ходе дополнительных консультаций. Студенты могут задавать вопросы по выбору адекватной микроэкономической модели, тонкостям понимания того или иного теоретическ</w:t>
      </w:r>
      <w:r>
        <w:rPr>
          <w:rFonts w:ascii="Times New Roman" w:hAnsi="Times New Roman"/>
          <w:sz w:val="24"/>
          <w:szCs w:val="24"/>
        </w:rPr>
        <w:t>о</w:t>
      </w:r>
      <w:r w:rsidRPr="003B08B1">
        <w:rPr>
          <w:rFonts w:ascii="Times New Roman" w:hAnsi="Times New Roman"/>
          <w:sz w:val="24"/>
          <w:szCs w:val="24"/>
        </w:rPr>
        <w:t>го положения, которое может быть использовано при разработке темы, а также в отношении источников дополнительной информации и дополнительной литературы.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Для стимулирования концентрации внимания на выступлениях других, студентам предлагается в конце занятия, в ходе общей дискуссии, написать рецензию на презентации участников игры, с указанием конкретных положений, которые привлекли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наибольшее внимание (были наиболее интересны или в наибольшей степени отразили рассматриваемую проблему), а также тех моментов, которые сами они сделали 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по-другому. За данную письменную работу студентам также выставляются оценки.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 xml:space="preserve">Чем больше положений студент отметил и чем более глубокими являются </w:t>
      </w:r>
      <w:proofErr w:type="gramStart"/>
      <w:r w:rsidRPr="003B08B1">
        <w:rPr>
          <w:rFonts w:ascii="Times New Roman" w:hAnsi="Times New Roman"/>
          <w:sz w:val="24"/>
          <w:szCs w:val="24"/>
        </w:rPr>
        <w:t>его</w:t>
      </w:r>
      <w:proofErr w:type="gramEnd"/>
      <w:r w:rsidRPr="003B08B1">
        <w:rPr>
          <w:rFonts w:ascii="Times New Roman" w:hAnsi="Times New Roman"/>
          <w:sz w:val="24"/>
          <w:szCs w:val="24"/>
        </w:rPr>
        <w:t>/ее замечания, тем выше балл за рецензию.</w:t>
      </w:r>
    </w:p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После окончания занятия в качестве дополнительного домашнего задания студентам поручается написать экономическое эссе по мотивам обсуждения. Излагая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свои соображения в письменном виде, с приведением всех необходимых аргументов,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статистических выкладок и опираясь на соответствующую экономическую модель,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студенты учатся систематизировать собственные мысли и применять экономическое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моделирование к анализу конкретных ситуаций хозяйственной жизни страны.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8B1">
        <w:rPr>
          <w:rFonts w:ascii="Times New Roman" w:hAnsi="Times New Roman"/>
          <w:sz w:val="24"/>
          <w:szCs w:val="24"/>
        </w:rPr>
        <w:t>Работа на семинаре составляет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1">
        <w:rPr>
          <w:rFonts w:ascii="Times New Roman" w:hAnsi="Times New Roman"/>
          <w:sz w:val="24"/>
          <w:szCs w:val="24"/>
        </w:rPr>
        <w:t>% итоговой оценки студентов по данному курсу. Каждый семинар-игра оценивается по 10-балльной системе. Отдельные компоненты семинарского занятия также оцениваются по 10-балльной системе. Общая оценка за семинар выводится как средневзвешенный балл. Структура весов представлена в таблице, веса даются в зависимости от сложности данного вида работы.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17"/>
                <w:szCs w:val="17"/>
              </w:rPr>
              <w:t>Вес в общей оценке за семинар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Домашнее задание (презентация + текст)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Выступление игрока – лидера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Выступление участника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Дополнительные вопросы или мнения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Рецензия на выступления других участников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D62684" w:rsidRPr="003B08B1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Pr="00E5697B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Малые письменные работы: эссе, доклады, рефераты.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lastRenderedPageBreak/>
        <w:t xml:space="preserve"> Для активизации самостоятельной работы студентов и развития навыков публичного выступления можно использовать такие формы контроля знаний, как</w:t>
      </w:r>
      <w:r w:rsidRPr="00E471C2">
        <w:rPr>
          <w:rFonts w:ascii="Times New Roman" w:hAnsi="Times New Roman"/>
          <w:b/>
          <w:sz w:val="24"/>
          <w:szCs w:val="24"/>
        </w:rPr>
        <w:t xml:space="preserve"> </w:t>
      </w:r>
      <w:r w:rsidRPr="00E471C2">
        <w:rPr>
          <w:rFonts w:ascii="Times New Roman" w:hAnsi="Times New Roman"/>
          <w:i/>
          <w:sz w:val="24"/>
          <w:szCs w:val="24"/>
        </w:rPr>
        <w:t>эссе, доклады, рефераты</w:t>
      </w:r>
      <w:r w:rsidRPr="00E471C2">
        <w:rPr>
          <w:rFonts w:ascii="Times New Roman" w:hAnsi="Times New Roman"/>
          <w:b/>
          <w:sz w:val="24"/>
          <w:szCs w:val="24"/>
        </w:rPr>
        <w:t xml:space="preserve">. </w:t>
      </w:r>
      <w:r w:rsidRPr="00E471C2">
        <w:rPr>
          <w:rFonts w:ascii="Times New Roman" w:hAnsi="Times New Roman"/>
          <w:sz w:val="24"/>
          <w:szCs w:val="24"/>
        </w:rPr>
        <w:t>Все эти виды деятельности можно отнести к малым письменным работам. Эссе, доклад и реферат по своему объему значительно уступают курсовой и 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более выпускной квалификационной работе. Поднимаемые проблемы, методика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анализа, глубина выводов также существенно различаются.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Эссе, доклад и реферат характеризуются рядом общих черт, а также имеют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особенности.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В последнее время получила распространение такая форма активности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и одновременно проверки его знаний, в том числе и после проведения ролевой игры,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 xml:space="preserve">как открытые вопросы. </w:t>
      </w:r>
      <w:r w:rsidRPr="00E471C2">
        <w:rPr>
          <w:rFonts w:ascii="Times New Roman" w:hAnsi="Times New Roman"/>
          <w:i/>
          <w:sz w:val="24"/>
          <w:szCs w:val="24"/>
        </w:rPr>
        <w:t>Открытые вопросы</w:t>
      </w:r>
      <w:r w:rsidRPr="00E471C2">
        <w:rPr>
          <w:rFonts w:ascii="Times New Roman" w:hAnsi="Times New Roman"/>
          <w:sz w:val="24"/>
          <w:szCs w:val="24"/>
        </w:rPr>
        <w:t xml:space="preserve">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E471C2">
        <w:rPr>
          <w:rFonts w:ascii="Times New Roman" w:hAnsi="Times New Roman"/>
          <w:sz w:val="24"/>
          <w:szCs w:val="24"/>
        </w:rPr>
        <w:t xml:space="preserve"> это задания, предполагающие качественный разбор ситуации и зачастую не имеющие и не требующие однозначного количественного точно определенного ответа. В зависимости от того, какие предпосылки студент закладывает в свой анализ, получается тот или иной результат. Открытые вопросы представляют собой не что иное, как эссе, доклад или реферат, в зависимости от глубины самого вопроса.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Базируясь на какой-либо одной (в крайнем случае, двух) концепции изучаемого курса, открытые вопросы, ведущие к малым письменным работам, сопровождаются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418">
        <w:rPr>
          <w:rFonts w:ascii="Times New Roman" w:hAnsi="Times New Roman"/>
          <w:i/>
          <w:sz w:val="24"/>
          <w:szCs w:val="24"/>
        </w:rPr>
        <w:t>определенными инструкциями</w:t>
      </w:r>
      <w:r w:rsidRPr="00E471C2">
        <w:rPr>
          <w:rFonts w:ascii="Times New Roman" w:hAnsi="Times New Roman"/>
          <w:sz w:val="24"/>
          <w:szCs w:val="24"/>
        </w:rPr>
        <w:t>, смысл которых нередко ускользает от студента,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и объясняется большая часть неэффективности и малой результативности подобного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вида активности.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 xml:space="preserve">С. Дрю и Р. </w:t>
      </w:r>
      <w:proofErr w:type="spellStart"/>
      <w:r w:rsidRPr="00E471C2">
        <w:rPr>
          <w:rFonts w:ascii="Times New Roman" w:hAnsi="Times New Roman"/>
          <w:sz w:val="24"/>
          <w:szCs w:val="24"/>
        </w:rPr>
        <w:t>Бингхэм</w:t>
      </w:r>
      <w:proofErr w:type="spellEnd"/>
      <w:r w:rsidRPr="00E471C2">
        <w:rPr>
          <w:rFonts w:ascii="Times New Roman" w:hAnsi="Times New Roman"/>
          <w:sz w:val="24"/>
          <w:szCs w:val="24"/>
        </w:rPr>
        <w:t xml:space="preserve"> в своей книге «Искусство быть студентом. Руководство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навыкам обучения» (М.: HIPPO, 2004) предлагают «перевод» общих слов инструкций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к написанию эссе, доклада и реферата с академического уровня на платформу общепринятого смысла: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Выражение</w:t>
      </w:r>
      <w:r w:rsidRPr="00E471C2">
        <w:rPr>
          <w:rFonts w:ascii="Times New Roman" w:hAnsi="Times New Roman"/>
          <w:sz w:val="24"/>
          <w:szCs w:val="24"/>
        </w:rPr>
        <w:t xml:space="preserve"> - Смысл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Проанализируйте</w:t>
      </w:r>
      <w:r w:rsidRPr="00E471C2">
        <w:rPr>
          <w:rFonts w:ascii="Times New Roman" w:hAnsi="Times New Roman"/>
          <w:sz w:val="24"/>
          <w:szCs w:val="24"/>
        </w:rPr>
        <w:t xml:space="preserve">  - Разбейте вопрос (проблему) на элементы и объясните, как они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соотносятся друг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другом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Оцените</w:t>
      </w:r>
      <w:r w:rsidRPr="00E471C2">
        <w:rPr>
          <w:rFonts w:ascii="Times New Roman" w:hAnsi="Times New Roman"/>
          <w:sz w:val="24"/>
          <w:szCs w:val="24"/>
        </w:rPr>
        <w:t xml:space="preserve"> - Определите важность или ценность чего-то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Сравните</w:t>
      </w:r>
      <w:r w:rsidRPr="00E471C2">
        <w:rPr>
          <w:rFonts w:ascii="Times New Roman" w:hAnsi="Times New Roman"/>
          <w:sz w:val="24"/>
          <w:szCs w:val="24"/>
        </w:rPr>
        <w:t xml:space="preserve"> -  Исследуйте сходства и различия теорий (концепций)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Противопоставьте</w:t>
      </w:r>
      <w:r w:rsidRPr="00E471C2">
        <w:rPr>
          <w:rFonts w:ascii="Times New Roman" w:hAnsi="Times New Roman"/>
          <w:sz w:val="24"/>
          <w:szCs w:val="24"/>
        </w:rPr>
        <w:t xml:space="preserve"> - Сосредоточьтесь на различиях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Подвергните критике</w:t>
      </w:r>
      <w:r w:rsidRPr="00E471C2">
        <w:rPr>
          <w:rFonts w:ascii="Times New Roman" w:hAnsi="Times New Roman"/>
          <w:sz w:val="24"/>
          <w:szCs w:val="24"/>
        </w:rPr>
        <w:t xml:space="preserve"> - Выявите ошибки, ограниченность и бесполезность данной темы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 xml:space="preserve">Определите </w:t>
      </w:r>
      <w:r w:rsidRPr="00E471C2">
        <w:rPr>
          <w:rFonts w:ascii="Times New Roman" w:hAnsi="Times New Roman"/>
          <w:sz w:val="24"/>
          <w:szCs w:val="24"/>
        </w:rPr>
        <w:t>- Объясните точное значение чего-то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Опишите</w:t>
      </w:r>
      <w:r w:rsidRPr="00E471C2">
        <w:rPr>
          <w:rFonts w:ascii="Times New Roman" w:hAnsi="Times New Roman"/>
          <w:sz w:val="24"/>
          <w:szCs w:val="24"/>
        </w:rPr>
        <w:t xml:space="preserve"> - Дайте детальный отчет по теме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Обсудите</w:t>
      </w:r>
      <w:r w:rsidRPr="00E471C2">
        <w:rPr>
          <w:rFonts w:ascii="Times New Roman" w:hAnsi="Times New Roman"/>
          <w:sz w:val="24"/>
          <w:szCs w:val="24"/>
        </w:rPr>
        <w:t xml:space="preserve"> - Объясните значение чего-то и представьте точную аргументацию, подтверждающую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объяснение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Оцените значение</w:t>
      </w:r>
      <w:r w:rsidRPr="00E471C2">
        <w:rPr>
          <w:rFonts w:ascii="Times New Roman" w:hAnsi="Times New Roman"/>
          <w:sz w:val="24"/>
          <w:szCs w:val="24"/>
        </w:rPr>
        <w:t xml:space="preserve"> - Взвесьте важность, ценность и значение чего-то, используя доказательства, обосновывающие вашу точку зрения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Исследуйте</w:t>
      </w:r>
      <w:r w:rsidRPr="00E471C2">
        <w:rPr>
          <w:rFonts w:ascii="Times New Roman" w:hAnsi="Times New Roman"/>
          <w:sz w:val="24"/>
          <w:szCs w:val="24"/>
        </w:rPr>
        <w:t xml:space="preserve"> - Дайте детальный отчет о чем-то, выдвигая вопросы и выявляя актуальность проблемы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Объясните</w:t>
      </w:r>
      <w:r w:rsidRPr="00E471C2">
        <w:rPr>
          <w:rFonts w:ascii="Times New Roman" w:hAnsi="Times New Roman"/>
          <w:sz w:val="24"/>
          <w:szCs w:val="24"/>
        </w:rPr>
        <w:t xml:space="preserve"> -  Дайте точный отчет о чем-то, с объяснением причин, почему это так, а не иначе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 xml:space="preserve">Проиллюстрируйте </w:t>
      </w:r>
      <w:r w:rsidRPr="00E471C2">
        <w:rPr>
          <w:rFonts w:ascii="Times New Roman" w:hAnsi="Times New Roman"/>
          <w:sz w:val="24"/>
          <w:szCs w:val="24"/>
        </w:rPr>
        <w:t>- Используйте примеры из разных источников, чтобы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всесторонне показать 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реферата. Это может быть и письменное описание, и визуальные материалы (диаграммы, фотографии)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Докажите или подтвердите</w:t>
      </w:r>
      <w:r w:rsidRPr="00E471C2">
        <w:rPr>
          <w:rFonts w:ascii="Times New Roman" w:hAnsi="Times New Roman"/>
          <w:sz w:val="24"/>
          <w:szCs w:val="24"/>
        </w:rPr>
        <w:t xml:space="preserve"> - Составьте систему аргументаций для </w:t>
      </w:r>
      <w:proofErr w:type="gramStart"/>
      <w:r w:rsidRPr="00E471C2">
        <w:rPr>
          <w:rFonts w:ascii="Times New Roman" w:hAnsi="Times New Roman"/>
          <w:sz w:val="24"/>
          <w:szCs w:val="24"/>
        </w:rPr>
        <w:t>конкретного</w:t>
      </w:r>
      <w:proofErr w:type="gramEnd"/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варианта развития предмета.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Установите истину о чем-то на основе доказательных фактов или логического рассуждения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Сделайте обзор</w:t>
      </w:r>
      <w:r w:rsidRPr="00E471C2">
        <w:rPr>
          <w:rFonts w:ascii="Times New Roman" w:hAnsi="Times New Roman"/>
          <w:sz w:val="24"/>
          <w:szCs w:val="24"/>
        </w:rPr>
        <w:t xml:space="preserve"> - Проверьте, как изучена тема, и прокомментируйте ценность и недостатки в ее рассмотрении.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Обзор литературы</w:t>
      </w:r>
      <w:r w:rsidRPr="00E471C2">
        <w:rPr>
          <w:rFonts w:ascii="Times New Roman" w:hAnsi="Times New Roman"/>
          <w:sz w:val="24"/>
          <w:szCs w:val="24"/>
        </w:rPr>
        <w:t xml:space="preserve">  - Сделайте обзор литературы, написанной по данной теме,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lastRenderedPageBreak/>
        <w:t>выделив ключевые моменты, дискуссионные проблемы и пробелы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Сформулируйте</w:t>
      </w:r>
      <w:r w:rsidRPr="00E471C2">
        <w:rPr>
          <w:rFonts w:ascii="Times New Roman" w:hAnsi="Times New Roman"/>
          <w:sz w:val="24"/>
          <w:szCs w:val="24"/>
        </w:rPr>
        <w:t xml:space="preserve"> -  Напишите главные суждения, относящиеся к предмету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исследования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Суммируйте</w:t>
      </w:r>
      <w:r w:rsidRPr="00E471C2">
        <w:rPr>
          <w:rFonts w:ascii="Times New Roman" w:hAnsi="Times New Roman"/>
          <w:sz w:val="24"/>
          <w:szCs w:val="24"/>
        </w:rPr>
        <w:t xml:space="preserve"> - Выделите главное содержание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b/>
          <w:sz w:val="24"/>
          <w:szCs w:val="24"/>
        </w:rPr>
        <w:t>До какой степени?</w:t>
      </w:r>
      <w:r w:rsidRPr="00E471C2">
        <w:rPr>
          <w:rFonts w:ascii="Times New Roman" w:hAnsi="Times New Roman"/>
          <w:sz w:val="24"/>
          <w:szCs w:val="24"/>
        </w:rPr>
        <w:t xml:space="preserve">  - Исследуйте проблемы, применив аргументы «за» и «против»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E471C2">
        <w:rPr>
          <w:rFonts w:ascii="Times New Roman" w:hAnsi="Times New Roman"/>
          <w:sz w:val="24"/>
          <w:szCs w:val="24"/>
        </w:rPr>
        <w:t>сли речь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 xml:space="preserve">идет о </w:t>
      </w:r>
      <w:r w:rsidRPr="00E471C2">
        <w:rPr>
          <w:rFonts w:ascii="Times New Roman" w:hAnsi="Times New Roman"/>
          <w:i/>
          <w:sz w:val="24"/>
          <w:szCs w:val="24"/>
        </w:rPr>
        <w:t>точном значении термина</w:t>
      </w:r>
      <w:r w:rsidRPr="00E471C2">
        <w:rPr>
          <w:rFonts w:ascii="Times New Roman" w:hAnsi="Times New Roman"/>
          <w:sz w:val="24"/>
          <w:szCs w:val="24"/>
        </w:rPr>
        <w:t>, то руководством здесь должна служить соответствующая словарная статья в тематическом или профессиональном словаре. 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словарь по экономике предоставляет подробную и всестороннюю характеристику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экономических терминов. Философский словарь снабдит нас деталями философский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концепций. А финансовый словарь просветит в отношении финансов и кредита.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 xml:space="preserve">Как оценить </w:t>
      </w:r>
      <w:r w:rsidRPr="00E471C2">
        <w:rPr>
          <w:rFonts w:ascii="Times New Roman" w:hAnsi="Times New Roman"/>
          <w:i/>
          <w:sz w:val="24"/>
          <w:szCs w:val="24"/>
        </w:rPr>
        <w:t>важность сообщения?</w:t>
      </w:r>
      <w:r w:rsidRPr="00E471C2">
        <w:rPr>
          <w:rFonts w:ascii="Times New Roman" w:hAnsi="Times New Roman"/>
          <w:sz w:val="24"/>
          <w:szCs w:val="24"/>
        </w:rPr>
        <w:t xml:space="preserve"> Является ли найденная информация существенной или незначительной? Критерий здесь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E471C2">
        <w:rPr>
          <w:rFonts w:ascii="Times New Roman" w:hAnsi="Times New Roman"/>
          <w:sz w:val="24"/>
          <w:szCs w:val="24"/>
        </w:rPr>
        <w:t xml:space="preserve"> степень воздействия новых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на поведение исследуемого объекта. Если это поведение изменяется радикальным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 xml:space="preserve">образом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E471C2">
        <w:rPr>
          <w:rFonts w:ascii="Times New Roman" w:hAnsi="Times New Roman"/>
          <w:sz w:val="24"/>
          <w:szCs w:val="24"/>
        </w:rPr>
        <w:t xml:space="preserve"> скажем, в зависимости от типа рынка фирма будет либо назначать цену,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либо ориентироваться на цену, то перед нами важная и значимая информация.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же поведенческие характеристики в целом не изменяются, и лишь отдельные аспекты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деятельности агента подвергаются модификации (например, фирма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назначает цену, но может поставить чуть более высокий или чуть более низкий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уровень), мы можем предположить, что речь идет о менее важном факте.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 xml:space="preserve">Когда речь идет о </w:t>
      </w:r>
      <w:r w:rsidRPr="00BC1016">
        <w:rPr>
          <w:rFonts w:ascii="Times New Roman" w:hAnsi="Times New Roman"/>
          <w:i/>
          <w:sz w:val="24"/>
          <w:szCs w:val="24"/>
        </w:rPr>
        <w:t>проработке и выявлении деталей</w:t>
      </w:r>
      <w:r w:rsidRPr="00E471C2">
        <w:rPr>
          <w:rFonts w:ascii="Times New Roman" w:hAnsi="Times New Roman"/>
          <w:sz w:val="24"/>
          <w:szCs w:val="24"/>
        </w:rPr>
        <w:t xml:space="preserve">, возможны два типа ошибок. </w:t>
      </w:r>
      <w:r>
        <w:rPr>
          <w:rFonts w:ascii="Times New Roman" w:hAnsi="Times New Roman"/>
          <w:sz w:val="24"/>
          <w:szCs w:val="24"/>
        </w:rPr>
        <w:t>Либо мы слишком в общем виде по</w:t>
      </w:r>
      <w:r w:rsidRPr="00E471C2">
        <w:rPr>
          <w:rFonts w:ascii="Times New Roman" w:hAnsi="Times New Roman"/>
          <w:sz w:val="24"/>
          <w:szCs w:val="24"/>
        </w:rPr>
        <w:t>нимаем проблему и не затрагиваем в действительности тех деталей, которых ждет от 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 xml:space="preserve">преподаватель, задающий вопрос. Либо мы так увлекаемся деталями, </w:t>
      </w:r>
      <w:r>
        <w:rPr>
          <w:rFonts w:ascii="Times New Roman" w:hAnsi="Times New Roman"/>
          <w:sz w:val="24"/>
          <w:szCs w:val="24"/>
        </w:rPr>
        <w:t xml:space="preserve"> что они</w:t>
      </w:r>
      <w:r w:rsidRPr="00E471C2">
        <w:rPr>
          <w:rFonts w:ascii="Times New Roman" w:hAnsi="Times New Roman"/>
          <w:sz w:val="24"/>
          <w:szCs w:val="24"/>
        </w:rPr>
        <w:t xml:space="preserve"> заполняют собой все пространство работы, в результате чего теряется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 xml:space="preserve">ее первоначальный смысл. 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</w:t>
      </w:r>
      <w:proofErr w:type="spellStart"/>
      <w:r>
        <w:rPr>
          <w:rFonts w:ascii="Times New Roman" w:hAnsi="Times New Roman"/>
          <w:sz w:val="24"/>
          <w:szCs w:val="24"/>
        </w:rPr>
        <w:t>избежпть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подобных крайностей, необходимо придерживаться следующих правил: д</w:t>
      </w:r>
      <w:r w:rsidRPr="00E471C2">
        <w:rPr>
          <w:rFonts w:ascii="Times New Roman" w:hAnsi="Times New Roman"/>
          <w:sz w:val="24"/>
          <w:szCs w:val="24"/>
        </w:rPr>
        <w:t>етали должны уточнять</w:t>
      </w:r>
      <w:r>
        <w:rPr>
          <w:rFonts w:ascii="Times New Roman" w:hAnsi="Times New Roman"/>
          <w:sz w:val="24"/>
          <w:szCs w:val="24"/>
        </w:rPr>
        <w:t xml:space="preserve"> и подтверждать точку зрения автора письменной работы, а также</w:t>
      </w:r>
      <w:r w:rsidRPr="00E47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служи</w:t>
      </w:r>
      <w:r w:rsidRPr="00E471C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E471C2">
        <w:rPr>
          <w:rFonts w:ascii="Times New Roman" w:hAnsi="Times New Roman"/>
          <w:sz w:val="24"/>
          <w:szCs w:val="24"/>
        </w:rPr>
        <w:t xml:space="preserve"> дополни</w:t>
      </w:r>
      <w:r>
        <w:rPr>
          <w:rFonts w:ascii="Times New Roman" w:hAnsi="Times New Roman"/>
          <w:sz w:val="24"/>
          <w:szCs w:val="24"/>
        </w:rPr>
        <w:t>тельными аргументами при рассмо</w:t>
      </w:r>
      <w:r w:rsidRPr="00E471C2">
        <w:rPr>
          <w:rFonts w:ascii="Times New Roman" w:hAnsi="Times New Roman"/>
          <w:sz w:val="24"/>
          <w:szCs w:val="24"/>
        </w:rPr>
        <w:t xml:space="preserve">трении проблемы. 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 xml:space="preserve">Следует также отметить, </w:t>
      </w:r>
      <w:r w:rsidRPr="00BC1016">
        <w:rPr>
          <w:rFonts w:ascii="Times New Roman" w:hAnsi="Times New Roman"/>
          <w:i/>
          <w:sz w:val="24"/>
          <w:szCs w:val="24"/>
        </w:rPr>
        <w:t>что ценность концепции</w:t>
      </w:r>
      <w:r w:rsidRPr="00E471C2">
        <w:rPr>
          <w:rFonts w:ascii="Times New Roman" w:hAnsi="Times New Roman"/>
          <w:sz w:val="24"/>
          <w:szCs w:val="24"/>
        </w:rPr>
        <w:t>, идеи, теории во многом зависит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от их актуальности для того периода времени, когда они были разработаны. Поскольку с течением времени общество меняет свое мнение относительно важности тех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иных проблем, лишь немногие положения выдерживают проверку временем.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 xml:space="preserve">Касаясь </w:t>
      </w:r>
      <w:r w:rsidRPr="00E471C2">
        <w:rPr>
          <w:rFonts w:ascii="Times New Roman" w:hAnsi="Times New Roman"/>
          <w:i/>
          <w:sz w:val="24"/>
          <w:szCs w:val="24"/>
        </w:rPr>
        <w:t>примеров из разных источников</w:t>
      </w:r>
      <w:r w:rsidRPr="00E471C2">
        <w:rPr>
          <w:rFonts w:ascii="Times New Roman" w:hAnsi="Times New Roman"/>
          <w:sz w:val="24"/>
          <w:szCs w:val="24"/>
        </w:rPr>
        <w:t xml:space="preserve">, необходимо находить такие факты, которые: (1) противоречат друг другу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E471C2">
        <w:rPr>
          <w:rFonts w:ascii="Times New Roman" w:hAnsi="Times New Roman"/>
          <w:sz w:val="24"/>
          <w:szCs w:val="24"/>
        </w:rPr>
        <w:t xml:space="preserve"> это толчок для поиска оригинального решения;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1C2">
        <w:rPr>
          <w:rFonts w:ascii="Times New Roman" w:hAnsi="Times New Roman"/>
          <w:sz w:val="24"/>
          <w:szCs w:val="24"/>
        </w:rPr>
        <w:t xml:space="preserve">(2) предоставляются разными по своей сути источниками </w:t>
      </w:r>
      <w:r w:rsidRPr="009773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государственными ор</w:t>
      </w:r>
      <w:r w:rsidRPr="00E471C2">
        <w:rPr>
          <w:rFonts w:ascii="Times New Roman" w:hAnsi="Times New Roman"/>
          <w:sz w:val="24"/>
          <w:szCs w:val="24"/>
        </w:rPr>
        <w:t>ганами, частными компаниями, социальными службами, домохозяйствами, зарубежными агентами, поскольку организации и индивиды, занимающие различное место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играющие разную роль в обществе и в экономике, видят одну и ту же проблему «со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своей колокольни», в соответствии со своим представлением о том, что правильно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что неправильно.</w:t>
      </w:r>
      <w:proofErr w:type="gramEnd"/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418">
        <w:rPr>
          <w:rFonts w:ascii="Times New Roman" w:hAnsi="Times New Roman"/>
          <w:i/>
          <w:sz w:val="24"/>
          <w:szCs w:val="24"/>
        </w:rPr>
        <w:t>Ключевые элементы малой письменной работы</w:t>
      </w:r>
      <w:r w:rsidRPr="00E471C2">
        <w:rPr>
          <w:rFonts w:ascii="Times New Roman" w:hAnsi="Times New Roman"/>
          <w:sz w:val="24"/>
          <w:szCs w:val="24"/>
        </w:rPr>
        <w:t xml:space="preserve"> схожи со структурой курсовой.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введении необходимо точно определить тему, выделить главные проблемы,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нужно раскрыть, и решить, каким образом эти проблемы будут проанализированы.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основной части целесообразно выстраивать систему аргументации на основе глубокой проработки темы и доказательств, обосновывающих высказанные утверждения.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Следует выдвигать новые идеи по одной, в логической последовательности,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даст возможность читателю проследить направление ваших рассуждений. Поскольку эссе, доклад и реферат считаются малыми формами, не принято делить основную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часть на отдельные главы. Вместе с тем для удобства изложения и ясности логики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 xml:space="preserve">аргументации основное содержание подразделяется на параграфы или разделы, которые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E471C2">
        <w:rPr>
          <w:rFonts w:ascii="Times New Roman" w:hAnsi="Times New Roman"/>
          <w:sz w:val="24"/>
          <w:szCs w:val="24"/>
        </w:rPr>
        <w:t xml:space="preserve"> особенно в докладе и реферате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E471C2">
        <w:rPr>
          <w:rFonts w:ascii="Times New Roman" w:hAnsi="Times New Roman"/>
          <w:sz w:val="24"/>
          <w:szCs w:val="24"/>
        </w:rPr>
        <w:t xml:space="preserve"> могут иметь самостоятельные подзаголовки.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lastRenderedPageBreak/>
        <w:t xml:space="preserve">В заключении дается обобщение выдвинутых </w:t>
      </w:r>
      <w:proofErr w:type="gramStart"/>
      <w:r w:rsidRPr="00E471C2">
        <w:rPr>
          <w:rFonts w:ascii="Times New Roman" w:hAnsi="Times New Roman"/>
          <w:sz w:val="24"/>
          <w:szCs w:val="24"/>
        </w:rPr>
        <w:t>идей</w:t>
      </w:r>
      <w:proofErr w:type="gramEnd"/>
      <w:r w:rsidRPr="00E471C2">
        <w:rPr>
          <w:rFonts w:ascii="Times New Roman" w:hAnsi="Times New Roman"/>
          <w:sz w:val="24"/>
          <w:szCs w:val="24"/>
        </w:rPr>
        <w:t xml:space="preserve"> и освещаются ключевые моменты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главной части работы. Как правило, заключение составляется в соответствии с названием всей работы. Также здесь можно указать направления дальнейшего исследования и изучения данной темы. В силу небольшого объема всей работы приложения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предусматриваются. Графики и таблицы следует конкретизировать по ходу изложения основного текста.</w:t>
      </w:r>
    </w:p>
    <w:p w:rsidR="00D62684" w:rsidRPr="00E471C2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C2">
        <w:rPr>
          <w:rFonts w:ascii="Times New Roman" w:hAnsi="Times New Roman"/>
          <w:sz w:val="24"/>
          <w:szCs w:val="24"/>
        </w:rPr>
        <w:t>При проверке работы необходимо в первую очередь обратить внимание на 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расположены ли идеи в логическом порядке и не слишком их много для такого небольшого объема, который отличает малую форму? Обычно каждый параграф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текста должен содержать не более (но и не менее!) одной идеи. Кроме того, 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проверить, объединены ли рассматриваемые идеи общей мыслью, схожей аргументацией и совокупной задачей работы? Выдвигаемые идеи ценны не сами по себе, а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1C2">
        <w:rPr>
          <w:rFonts w:ascii="Times New Roman" w:hAnsi="Times New Roman"/>
          <w:sz w:val="24"/>
          <w:szCs w:val="24"/>
        </w:rPr>
        <w:t>части той концепции, которую отстаивает автор. В этой связи особую важность приобретает четкость выстраивания мысли от введения, через основную часть, до заключения.</w:t>
      </w:r>
    </w:p>
    <w:p w:rsidR="00D62684" w:rsidRPr="00E5697B" w:rsidRDefault="00D62684" w:rsidP="00D6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0E4">
        <w:rPr>
          <w:rFonts w:ascii="Times New Roman" w:hAnsi="Times New Roman"/>
          <w:b/>
          <w:sz w:val="24"/>
          <w:szCs w:val="24"/>
        </w:rPr>
        <w:t>Критерии оценки малых письменных работ</w:t>
      </w:r>
    </w:p>
    <w:p w:rsidR="00D62684" w:rsidRPr="00E5697B" w:rsidRDefault="00D62684" w:rsidP="00D6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Доля в общей оценке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Соответствие темы и содержания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Собственные мысли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Оригинальность работы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Интересные примеры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Глубина подхода к анализу проблем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Новизна подхода к проблеме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Ссылки на цитируемые работы и данные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Правильность подбора фактического материала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Соответствие теории и практического материала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Логичность работы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 xml:space="preserve">Отсутствие лишнего материала, не имеющего отношение </w:t>
            </w:r>
            <w:proofErr w:type="gramStart"/>
            <w:r w:rsidRPr="00EE2D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теме работы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Правильный выбор автором сочетания краткости изложения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и глубины охвата материала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Наличие и уместность графиков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Охват всех требуемых вопросов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Правильность оформления работы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D62684" w:rsidRPr="00EE2DC9" w:rsidTr="005E4C00">
        <w:tc>
          <w:tcPr>
            <w:tcW w:w="4785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6" w:type="dxa"/>
          </w:tcPr>
          <w:p w:rsidR="00D62684" w:rsidRPr="00EE2DC9" w:rsidRDefault="00D62684" w:rsidP="005E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C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62684" w:rsidRPr="00E5697B" w:rsidRDefault="00D62684" w:rsidP="00D62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b/>
          <w:sz w:val="24"/>
          <w:szCs w:val="24"/>
        </w:rPr>
        <w:t xml:space="preserve">Эссе </w:t>
      </w:r>
      <w:r w:rsidRPr="002850E4">
        <w:rPr>
          <w:rFonts w:ascii="Times New Roman" w:hAnsi="Times New Roman"/>
          <w:sz w:val="24"/>
          <w:szCs w:val="24"/>
        </w:rPr>
        <w:t>предлагаются преподавателем в качестве письменного домашнего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 xml:space="preserve">для демонстрации </w:t>
      </w:r>
      <w:proofErr w:type="gramStart"/>
      <w:r w:rsidRPr="002850E4">
        <w:rPr>
          <w:rFonts w:ascii="Times New Roman" w:hAnsi="Times New Roman"/>
          <w:sz w:val="24"/>
          <w:szCs w:val="24"/>
        </w:rPr>
        <w:t>навыков успешного освоения какой-либо дисциплины специальности обучения</w:t>
      </w:r>
      <w:proofErr w:type="gramEnd"/>
      <w:r w:rsidRPr="002850E4">
        <w:rPr>
          <w:rFonts w:ascii="Times New Roman" w:hAnsi="Times New Roman"/>
          <w:sz w:val="24"/>
          <w:szCs w:val="24"/>
        </w:rPr>
        <w:t xml:space="preserve">. Цель эссе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2850E4">
        <w:rPr>
          <w:rFonts w:ascii="Times New Roman" w:hAnsi="Times New Roman"/>
          <w:sz w:val="24"/>
          <w:szCs w:val="24"/>
        </w:rPr>
        <w:t xml:space="preserve"> показать определенный уровень освоения аналитического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>материала и умение применить теоретические знания к исследованию реальной ситуации из практики, в частности в экономической области, из практики функционирования белорусской (или зарубежной) экономики и государственной политики.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Экономическое эссе выполняется по следующей схеме: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описание теоретической модели, которая решает выбранную проблему;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пример из практики экономической жизни и государственной политики,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0E4">
        <w:rPr>
          <w:rFonts w:ascii="Times New Roman" w:hAnsi="Times New Roman"/>
          <w:sz w:val="24"/>
          <w:szCs w:val="24"/>
        </w:rPr>
        <w:t>иллюстрирующий</w:t>
      </w:r>
      <w:proofErr w:type="gramEnd"/>
      <w:r w:rsidRPr="002850E4">
        <w:rPr>
          <w:rFonts w:ascii="Times New Roman" w:hAnsi="Times New Roman"/>
          <w:sz w:val="24"/>
          <w:szCs w:val="24"/>
        </w:rPr>
        <w:t xml:space="preserve"> теоретическую модель;</w:t>
      </w:r>
    </w:p>
    <w:p w:rsidR="00D6268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рекомендации, которые могут быть сделаны на основе выводов модели,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применительно к данной практической ситуации.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Одной из наиболее оригинальных разновидностей эссе может стать домашнее задание в виде составления и решения самим студентом задачи на любую (или заданную) тему курса. Задача должна включать в себя: количественные параметры, описание решения, качественную интерпретацию полученных результатов, необходимые графики и формулы. Подобная методика позволяет обучающемуся самому проконтролировать эффективность усвоения курса и показывает реальную степень понимания изучаемых концепций.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 xml:space="preserve">В этом случае могут быть применены следующие </w:t>
      </w:r>
      <w:r w:rsidRPr="002850E4">
        <w:rPr>
          <w:rFonts w:ascii="Times New Roman" w:hAnsi="Times New Roman"/>
          <w:i/>
          <w:iCs/>
          <w:sz w:val="24"/>
          <w:szCs w:val="24"/>
        </w:rPr>
        <w:t>критерии оценки: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Оригинальность задачи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Наличие количественных компонентов задания и решения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Наличие качественных компонентов задания и решения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Сложность задачи (количественная)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Сложность задачи (качественная)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Корректность формулировки задания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Правильность решения задания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- Соответствие выбранной теме курса</w:t>
      </w:r>
      <w:r>
        <w:rPr>
          <w:rFonts w:ascii="Times New Roman" w:hAnsi="Times New Roman"/>
          <w:sz w:val="24"/>
          <w:szCs w:val="24"/>
        </w:rPr>
        <w:t>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 xml:space="preserve">На первый взгляд, </w:t>
      </w:r>
      <w:r w:rsidRPr="002850E4">
        <w:rPr>
          <w:rFonts w:ascii="Times New Roman" w:hAnsi="Times New Roman"/>
          <w:i/>
          <w:sz w:val="24"/>
          <w:szCs w:val="24"/>
        </w:rPr>
        <w:t>доклад</w:t>
      </w:r>
      <w:r w:rsidRPr="002850E4">
        <w:rPr>
          <w:rFonts w:ascii="Times New Roman" w:hAnsi="Times New Roman"/>
          <w:sz w:val="24"/>
          <w:szCs w:val="24"/>
        </w:rPr>
        <w:t xml:space="preserve"> отличается от эссе только объемом. Если для эссе достаточно 5–8 страниц текста, то полноценный доклад требует уже 10–15 страниц.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 xml:space="preserve">означает, что доклад более подробно и более глубоко рассматривает вопросы, которые лишь поставлены в эссе. Но есть еще одно, весьма существенное, различие. Доклад предполагает выступление. Доклад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2850E4">
        <w:rPr>
          <w:rFonts w:ascii="Times New Roman" w:hAnsi="Times New Roman"/>
          <w:sz w:val="24"/>
          <w:szCs w:val="24"/>
        </w:rPr>
        <w:t xml:space="preserve"> это не обычная письменная работа,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>изложение того материала, который в дальнейшем будет устно доложен на занятии.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Устная презентация доклада ставит дополнительную задачу перед студентом. Помимо того, что автор должен разобраться в теме, необходимо подготовить отдельную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>структуру, отражающую основные идеи того, что будет рассказано в выступлении.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 xml:space="preserve">Как правило, эти </w:t>
      </w:r>
      <w:r w:rsidRPr="002850E4">
        <w:rPr>
          <w:rFonts w:ascii="Times New Roman" w:hAnsi="Times New Roman"/>
          <w:i/>
          <w:sz w:val="24"/>
          <w:szCs w:val="24"/>
        </w:rPr>
        <w:t>презентационные материалы</w:t>
      </w:r>
      <w:r w:rsidRPr="002850E4">
        <w:rPr>
          <w:rFonts w:ascii="Times New Roman" w:hAnsi="Times New Roman"/>
          <w:sz w:val="24"/>
          <w:szCs w:val="24"/>
        </w:rPr>
        <w:t xml:space="preserve"> в дальнейшем будут предложены слушателям в виде раздаточных листков.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 xml:space="preserve">Для успеха доклада как выступления необходимо обратить внимание на ряд отличий презентации от письменной работы. Задача презентации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2850E4">
        <w:rPr>
          <w:rFonts w:ascii="Times New Roman" w:hAnsi="Times New Roman"/>
          <w:sz w:val="24"/>
          <w:szCs w:val="24"/>
        </w:rPr>
        <w:t xml:space="preserve"> не информирование, а призыв. Выступление нацелено на то, чтобы изменить поведение слушателей, убедив их в чем-либо. Выступление акцентирует внимание на эмоционально важных и значимых положениях темы.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Композиция презентации состоит из ряда структурированных слайдов. Общая схема презентации доклада выглядит таким образом: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Вступление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Основная часть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Заключение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Идея 1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lastRenderedPageBreak/>
        <w:t>Идея 2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Идея 3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Идея 4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Аргумент</w:t>
      </w:r>
      <w:proofErr w:type="gramStart"/>
      <w:r w:rsidRPr="002850E4"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Аргумент</w:t>
      </w:r>
      <w:proofErr w:type="gramStart"/>
      <w:r w:rsidRPr="002850E4"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Аргумент</w:t>
      </w:r>
      <w:proofErr w:type="gramStart"/>
      <w:r w:rsidRPr="002850E4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Аргумент D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Аргумент E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Аргумент F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0E4">
        <w:rPr>
          <w:rFonts w:ascii="Times New Roman" w:hAnsi="Times New Roman"/>
          <w:b/>
          <w:bCs/>
          <w:sz w:val="24"/>
          <w:szCs w:val="24"/>
        </w:rPr>
        <w:t>Аргумент G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Каждый слайд должен содержать ключевые фразы и ключевые слова,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 xml:space="preserve">«включают» внимание слушающих. Раздаточный материал должен отличаться простотой, конкретностью, упорядоченностью, точностью. </w:t>
      </w:r>
      <w:proofErr w:type="gramStart"/>
      <w:r w:rsidRPr="002850E4">
        <w:rPr>
          <w:rFonts w:ascii="Times New Roman" w:hAnsi="Times New Roman"/>
          <w:sz w:val="24"/>
          <w:szCs w:val="24"/>
        </w:rPr>
        <w:t xml:space="preserve">Задача докладчика </w:t>
      </w:r>
      <w:r w:rsidRPr="009773AF">
        <w:rPr>
          <w:rFonts w:ascii="Times New Roman" w:hAnsi="Times New Roman"/>
          <w:sz w:val="24"/>
          <w:szCs w:val="24"/>
        </w:rPr>
        <w:t>–</w:t>
      </w:r>
      <w:r w:rsidRPr="002850E4">
        <w:rPr>
          <w:rFonts w:ascii="Times New Roman" w:hAnsi="Times New Roman"/>
          <w:sz w:val="24"/>
          <w:szCs w:val="24"/>
        </w:rPr>
        <w:t xml:space="preserve"> в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>чтобы давать комментарии по ходу презентации, помогающие различить существенное от несущественного, главное от второстепенного, базовые принципы от деталей.</w:t>
      </w:r>
      <w:proofErr w:type="gramEnd"/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Современные технические средства позволяют достичь самого высокого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>эмоциональной насыщенности и контекстуальной наполненности презентации. Подготавливается ли выступление в виде слайдов проектора или как часть компьютерной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0E4">
        <w:rPr>
          <w:rFonts w:ascii="Times New Roman" w:hAnsi="Times New Roman"/>
          <w:sz w:val="24"/>
          <w:szCs w:val="24"/>
        </w:rPr>
        <w:t>программы, необходимыми его элементами будут т</w:t>
      </w:r>
      <w:r>
        <w:rPr>
          <w:rFonts w:ascii="Times New Roman" w:hAnsi="Times New Roman"/>
          <w:sz w:val="24"/>
          <w:szCs w:val="24"/>
        </w:rPr>
        <w:t>аблицы, графики, заголовки и вы</w:t>
      </w:r>
      <w:r w:rsidRPr="002850E4">
        <w:rPr>
          <w:rFonts w:ascii="Times New Roman" w:hAnsi="Times New Roman"/>
          <w:sz w:val="24"/>
          <w:szCs w:val="24"/>
        </w:rPr>
        <w:t>воды, выделенные различным цветом и/или дизайном.</w:t>
      </w:r>
    </w:p>
    <w:p w:rsidR="00D62684" w:rsidRPr="002850E4" w:rsidRDefault="00D62684" w:rsidP="00D62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0E4">
        <w:rPr>
          <w:rFonts w:ascii="Times New Roman" w:hAnsi="Times New Roman"/>
          <w:sz w:val="24"/>
          <w:szCs w:val="24"/>
        </w:rPr>
        <w:t>Итак, современные средства коммуникации и презентации позволяют преподавателю экономической теории таким образом модернизировать традиционную схему семинарского занятия, чтобы по-настоящему увлечь студентов</w:t>
      </w:r>
      <w:r>
        <w:rPr>
          <w:rFonts w:ascii="Times New Roman" w:hAnsi="Times New Roman"/>
          <w:sz w:val="24"/>
          <w:szCs w:val="24"/>
        </w:rPr>
        <w:t xml:space="preserve"> и приобщить их </w:t>
      </w:r>
      <w:r w:rsidRPr="002850E4">
        <w:rPr>
          <w:rFonts w:ascii="Times New Roman" w:hAnsi="Times New Roman"/>
          <w:sz w:val="24"/>
          <w:szCs w:val="24"/>
        </w:rPr>
        <w:t>к активному освоению предлагаемого материала.</w:t>
      </w:r>
    </w:p>
    <w:p w:rsidR="00845DCF" w:rsidRDefault="00845DCF"/>
    <w:sectPr w:rsidR="00845DCF" w:rsidSect="008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30"/>
    <w:rsid w:val="00000DDC"/>
    <w:rsid w:val="00001E6D"/>
    <w:rsid w:val="00002B9D"/>
    <w:rsid w:val="0000332A"/>
    <w:rsid w:val="00004042"/>
    <w:rsid w:val="000051F0"/>
    <w:rsid w:val="00006347"/>
    <w:rsid w:val="00010323"/>
    <w:rsid w:val="00011455"/>
    <w:rsid w:val="00012155"/>
    <w:rsid w:val="00013E47"/>
    <w:rsid w:val="0001475F"/>
    <w:rsid w:val="00016714"/>
    <w:rsid w:val="00016BBF"/>
    <w:rsid w:val="00017A3A"/>
    <w:rsid w:val="0002099A"/>
    <w:rsid w:val="00020C0E"/>
    <w:rsid w:val="00020F53"/>
    <w:rsid w:val="000235C5"/>
    <w:rsid w:val="00025BCB"/>
    <w:rsid w:val="00026316"/>
    <w:rsid w:val="00030052"/>
    <w:rsid w:val="00032149"/>
    <w:rsid w:val="00032E0C"/>
    <w:rsid w:val="0003378B"/>
    <w:rsid w:val="00036781"/>
    <w:rsid w:val="00042FDC"/>
    <w:rsid w:val="000430C5"/>
    <w:rsid w:val="00043DB7"/>
    <w:rsid w:val="00043F4B"/>
    <w:rsid w:val="00045071"/>
    <w:rsid w:val="000453CF"/>
    <w:rsid w:val="0004564B"/>
    <w:rsid w:val="00045772"/>
    <w:rsid w:val="000472A6"/>
    <w:rsid w:val="000472F4"/>
    <w:rsid w:val="00050299"/>
    <w:rsid w:val="00051668"/>
    <w:rsid w:val="0005187E"/>
    <w:rsid w:val="00051A43"/>
    <w:rsid w:val="00052316"/>
    <w:rsid w:val="000528EE"/>
    <w:rsid w:val="00052B91"/>
    <w:rsid w:val="00052F6A"/>
    <w:rsid w:val="00053E54"/>
    <w:rsid w:val="00054106"/>
    <w:rsid w:val="00054F04"/>
    <w:rsid w:val="00055A96"/>
    <w:rsid w:val="00056CDE"/>
    <w:rsid w:val="0006072E"/>
    <w:rsid w:val="00060F70"/>
    <w:rsid w:val="00061B3A"/>
    <w:rsid w:val="00062868"/>
    <w:rsid w:val="00062A29"/>
    <w:rsid w:val="00062EB6"/>
    <w:rsid w:val="00064255"/>
    <w:rsid w:val="00064668"/>
    <w:rsid w:val="000657D9"/>
    <w:rsid w:val="0006609D"/>
    <w:rsid w:val="00066798"/>
    <w:rsid w:val="00067535"/>
    <w:rsid w:val="000706B4"/>
    <w:rsid w:val="00070BF7"/>
    <w:rsid w:val="00073165"/>
    <w:rsid w:val="000752DF"/>
    <w:rsid w:val="0007692C"/>
    <w:rsid w:val="00076F40"/>
    <w:rsid w:val="00077382"/>
    <w:rsid w:val="00077868"/>
    <w:rsid w:val="00080751"/>
    <w:rsid w:val="00080859"/>
    <w:rsid w:val="000817F7"/>
    <w:rsid w:val="00082E24"/>
    <w:rsid w:val="00083EEC"/>
    <w:rsid w:val="00084B3D"/>
    <w:rsid w:val="0008732C"/>
    <w:rsid w:val="00087757"/>
    <w:rsid w:val="0009019C"/>
    <w:rsid w:val="0009160F"/>
    <w:rsid w:val="00091EAA"/>
    <w:rsid w:val="000A01EE"/>
    <w:rsid w:val="000A02DC"/>
    <w:rsid w:val="000A1061"/>
    <w:rsid w:val="000A1112"/>
    <w:rsid w:val="000A42B5"/>
    <w:rsid w:val="000A4BD3"/>
    <w:rsid w:val="000A527E"/>
    <w:rsid w:val="000A551C"/>
    <w:rsid w:val="000B0CA9"/>
    <w:rsid w:val="000B4DF6"/>
    <w:rsid w:val="000B60FC"/>
    <w:rsid w:val="000B68F5"/>
    <w:rsid w:val="000B70AB"/>
    <w:rsid w:val="000C00B9"/>
    <w:rsid w:val="000C07F1"/>
    <w:rsid w:val="000C177D"/>
    <w:rsid w:val="000C1B27"/>
    <w:rsid w:val="000C2D8C"/>
    <w:rsid w:val="000C423F"/>
    <w:rsid w:val="000C71CC"/>
    <w:rsid w:val="000D1520"/>
    <w:rsid w:val="000D1C43"/>
    <w:rsid w:val="000D1D50"/>
    <w:rsid w:val="000D2308"/>
    <w:rsid w:val="000D24A6"/>
    <w:rsid w:val="000D24F3"/>
    <w:rsid w:val="000D4DC2"/>
    <w:rsid w:val="000D5CD7"/>
    <w:rsid w:val="000D7A3B"/>
    <w:rsid w:val="000D7A89"/>
    <w:rsid w:val="000E027C"/>
    <w:rsid w:val="000E04FD"/>
    <w:rsid w:val="000E5026"/>
    <w:rsid w:val="000E5E4B"/>
    <w:rsid w:val="000E621A"/>
    <w:rsid w:val="000E6601"/>
    <w:rsid w:val="000E6C4A"/>
    <w:rsid w:val="000E7178"/>
    <w:rsid w:val="000E7F69"/>
    <w:rsid w:val="000F0DF5"/>
    <w:rsid w:val="000F4A22"/>
    <w:rsid w:val="000F4D1B"/>
    <w:rsid w:val="000F5D5B"/>
    <w:rsid w:val="000F6EC1"/>
    <w:rsid w:val="00100547"/>
    <w:rsid w:val="0010111E"/>
    <w:rsid w:val="001016F4"/>
    <w:rsid w:val="001019D2"/>
    <w:rsid w:val="00101D32"/>
    <w:rsid w:val="001021BB"/>
    <w:rsid w:val="001029F4"/>
    <w:rsid w:val="001042F5"/>
    <w:rsid w:val="001048CB"/>
    <w:rsid w:val="00104AB3"/>
    <w:rsid w:val="0010554F"/>
    <w:rsid w:val="00105C04"/>
    <w:rsid w:val="00107DC3"/>
    <w:rsid w:val="00110270"/>
    <w:rsid w:val="00110C11"/>
    <w:rsid w:val="00111734"/>
    <w:rsid w:val="001140ED"/>
    <w:rsid w:val="00115A39"/>
    <w:rsid w:val="0011603D"/>
    <w:rsid w:val="00117D69"/>
    <w:rsid w:val="0012073C"/>
    <w:rsid w:val="00123F2F"/>
    <w:rsid w:val="001265D0"/>
    <w:rsid w:val="00130B9B"/>
    <w:rsid w:val="0013281A"/>
    <w:rsid w:val="00132CF3"/>
    <w:rsid w:val="0014106A"/>
    <w:rsid w:val="00144587"/>
    <w:rsid w:val="0014673A"/>
    <w:rsid w:val="001508CC"/>
    <w:rsid w:val="00152141"/>
    <w:rsid w:val="001542C4"/>
    <w:rsid w:val="00155DB0"/>
    <w:rsid w:val="00155F6A"/>
    <w:rsid w:val="001565F1"/>
    <w:rsid w:val="0016007B"/>
    <w:rsid w:val="001606EF"/>
    <w:rsid w:val="001606FA"/>
    <w:rsid w:val="00161369"/>
    <w:rsid w:val="00162E3B"/>
    <w:rsid w:val="00167B0F"/>
    <w:rsid w:val="00170C03"/>
    <w:rsid w:val="00173F51"/>
    <w:rsid w:val="00174397"/>
    <w:rsid w:val="001759CB"/>
    <w:rsid w:val="00176199"/>
    <w:rsid w:val="0018111E"/>
    <w:rsid w:val="001831A8"/>
    <w:rsid w:val="001846DB"/>
    <w:rsid w:val="001850AD"/>
    <w:rsid w:val="00186D28"/>
    <w:rsid w:val="0019051A"/>
    <w:rsid w:val="00190CAB"/>
    <w:rsid w:val="001924F9"/>
    <w:rsid w:val="00193DED"/>
    <w:rsid w:val="00193F5E"/>
    <w:rsid w:val="001948F4"/>
    <w:rsid w:val="00194BA9"/>
    <w:rsid w:val="001961E0"/>
    <w:rsid w:val="00196628"/>
    <w:rsid w:val="00196F1D"/>
    <w:rsid w:val="00196F75"/>
    <w:rsid w:val="001A22A5"/>
    <w:rsid w:val="001A2CB9"/>
    <w:rsid w:val="001A2DC8"/>
    <w:rsid w:val="001A2E70"/>
    <w:rsid w:val="001A63E8"/>
    <w:rsid w:val="001A74EC"/>
    <w:rsid w:val="001B0380"/>
    <w:rsid w:val="001B17BB"/>
    <w:rsid w:val="001B19A4"/>
    <w:rsid w:val="001B3001"/>
    <w:rsid w:val="001B32C4"/>
    <w:rsid w:val="001B4306"/>
    <w:rsid w:val="001B5DD5"/>
    <w:rsid w:val="001B6305"/>
    <w:rsid w:val="001C1CD4"/>
    <w:rsid w:val="001C2C25"/>
    <w:rsid w:val="001C5DD8"/>
    <w:rsid w:val="001C7D81"/>
    <w:rsid w:val="001D15F0"/>
    <w:rsid w:val="001D3CAF"/>
    <w:rsid w:val="001E1EB9"/>
    <w:rsid w:val="001E1EBF"/>
    <w:rsid w:val="001E274D"/>
    <w:rsid w:val="001E2956"/>
    <w:rsid w:val="001E3572"/>
    <w:rsid w:val="001E371B"/>
    <w:rsid w:val="001F08B9"/>
    <w:rsid w:val="001F0FCB"/>
    <w:rsid w:val="001F4168"/>
    <w:rsid w:val="001F6D1F"/>
    <w:rsid w:val="001F7630"/>
    <w:rsid w:val="0020090F"/>
    <w:rsid w:val="0020097D"/>
    <w:rsid w:val="00200CC4"/>
    <w:rsid w:val="00201BC4"/>
    <w:rsid w:val="00201F8A"/>
    <w:rsid w:val="00204280"/>
    <w:rsid w:val="0020665C"/>
    <w:rsid w:val="00207AFA"/>
    <w:rsid w:val="00210B10"/>
    <w:rsid w:val="0021178F"/>
    <w:rsid w:val="00212104"/>
    <w:rsid w:val="00214DA6"/>
    <w:rsid w:val="00215AB0"/>
    <w:rsid w:val="00216C89"/>
    <w:rsid w:val="002171AA"/>
    <w:rsid w:val="00217863"/>
    <w:rsid w:val="002201CC"/>
    <w:rsid w:val="00220994"/>
    <w:rsid w:val="00220B6D"/>
    <w:rsid w:val="00220F07"/>
    <w:rsid w:val="00225619"/>
    <w:rsid w:val="00227C08"/>
    <w:rsid w:val="00230044"/>
    <w:rsid w:val="0023029A"/>
    <w:rsid w:val="0023053F"/>
    <w:rsid w:val="00230C96"/>
    <w:rsid w:val="00230F23"/>
    <w:rsid w:val="00232E4F"/>
    <w:rsid w:val="00236EE9"/>
    <w:rsid w:val="002378E6"/>
    <w:rsid w:val="0024057B"/>
    <w:rsid w:val="002429D9"/>
    <w:rsid w:val="002429EB"/>
    <w:rsid w:val="00244449"/>
    <w:rsid w:val="00245C65"/>
    <w:rsid w:val="00246488"/>
    <w:rsid w:val="002465C9"/>
    <w:rsid w:val="002529E9"/>
    <w:rsid w:val="002548BC"/>
    <w:rsid w:val="00254F39"/>
    <w:rsid w:val="002553CC"/>
    <w:rsid w:val="00260897"/>
    <w:rsid w:val="00261282"/>
    <w:rsid w:val="0026158C"/>
    <w:rsid w:val="00261D9D"/>
    <w:rsid w:val="00262AB1"/>
    <w:rsid w:val="00262AFB"/>
    <w:rsid w:val="00263A32"/>
    <w:rsid w:val="00270D05"/>
    <w:rsid w:val="00270F79"/>
    <w:rsid w:val="00272BC9"/>
    <w:rsid w:val="00274687"/>
    <w:rsid w:val="00276F46"/>
    <w:rsid w:val="002770DB"/>
    <w:rsid w:val="00281F46"/>
    <w:rsid w:val="00284D62"/>
    <w:rsid w:val="002850E4"/>
    <w:rsid w:val="00286C6B"/>
    <w:rsid w:val="00286D37"/>
    <w:rsid w:val="00287BA2"/>
    <w:rsid w:val="00290C8F"/>
    <w:rsid w:val="00290F19"/>
    <w:rsid w:val="002916EF"/>
    <w:rsid w:val="00291B60"/>
    <w:rsid w:val="0029209A"/>
    <w:rsid w:val="002942FB"/>
    <w:rsid w:val="0029567C"/>
    <w:rsid w:val="00296961"/>
    <w:rsid w:val="002975E4"/>
    <w:rsid w:val="002A2EBF"/>
    <w:rsid w:val="002A4258"/>
    <w:rsid w:val="002A4488"/>
    <w:rsid w:val="002A4FDC"/>
    <w:rsid w:val="002A5E87"/>
    <w:rsid w:val="002A7206"/>
    <w:rsid w:val="002A74BF"/>
    <w:rsid w:val="002B1359"/>
    <w:rsid w:val="002B1DD3"/>
    <w:rsid w:val="002B2AE2"/>
    <w:rsid w:val="002B31A9"/>
    <w:rsid w:val="002B5A1C"/>
    <w:rsid w:val="002B6890"/>
    <w:rsid w:val="002B6F87"/>
    <w:rsid w:val="002B702B"/>
    <w:rsid w:val="002B776F"/>
    <w:rsid w:val="002C1860"/>
    <w:rsid w:val="002C5459"/>
    <w:rsid w:val="002C6424"/>
    <w:rsid w:val="002C7C3F"/>
    <w:rsid w:val="002D2920"/>
    <w:rsid w:val="002D29EB"/>
    <w:rsid w:val="002D3188"/>
    <w:rsid w:val="002D5C27"/>
    <w:rsid w:val="002D5EF4"/>
    <w:rsid w:val="002D69C8"/>
    <w:rsid w:val="002D7E69"/>
    <w:rsid w:val="002D7ECE"/>
    <w:rsid w:val="002E0DC5"/>
    <w:rsid w:val="002E1AF2"/>
    <w:rsid w:val="002E2ECF"/>
    <w:rsid w:val="002E3E2D"/>
    <w:rsid w:val="002E3F21"/>
    <w:rsid w:val="002E48FB"/>
    <w:rsid w:val="002E4B2B"/>
    <w:rsid w:val="002E55C6"/>
    <w:rsid w:val="002E586C"/>
    <w:rsid w:val="002E5E00"/>
    <w:rsid w:val="002E6550"/>
    <w:rsid w:val="002E7117"/>
    <w:rsid w:val="002E76B5"/>
    <w:rsid w:val="002F0317"/>
    <w:rsid w:val="002F16EC"/>
    <w:rsid w:val="002F1C71"/>
    <w:rsid w:val="002F24D0"/>
    <w:rsid w:val="002F2956"/>
    <w:rsid w:val="002F2BB6"/>
    <w:rsid w:val="002F3654"/>
    <w:rsid w:val="002F414C"/>
    <w:rsid w:val="002F68CA"/>
    <w:rsid w:val="002F6AC6"/>
    <w:rsid w:val="002F73D2"/>
    <w:rsid w:val="003011C1"/>
    <w:rsid w:val="00301343"/>
    <w:rsid w:val="00304BFC"/>
    <w:rsid w:val="003079F3"/>
    <w:rsid w:val="003123A5"/>
    <w:rsid w:val="00314642"/>
    <w:rsid w:val="00315002"/>
    <w:rsid w:val="00316C87"/>
    <w:rsid w:val="003174B6"/>
    <w:rsid w:val="00321ADB"/>
    <w:rsid w:val="00322109"/>
    <w:rsid w:val="00323A50"/>
    <w:rsid w:val="003243A8"/>
    <w:rsid w:val="0032593E"/>
    <w:rsid w:val="003305FE"/>
    <w:rsid w:val="00333120"/>
    <w:rsid w:val="00334344"/>
    <w:rsid w:val="00335328"/>
    <w:rsid w:val="00335C61"/>
    <w:rsid w:val="003376ED"/>
    <w:rsid w:val="00340B6C"/>
    <w:rsid w:val="00341070"/>
    <w:rsid w:val="00342518"/>
    <w:rsid w:val="00343C29"/>
    <w:rsid w:val="00343D94"/>
    <w:rsid w:val="00344C21"/>
    <w:rsid w:val="00344F26"/>
    <w:rsid w:val="003456A3"/>
    <w:rsid w:val="0034631D"/>
    <w:rsid w:val="00346A4B"/>
    <w:rsid w:val="00346F9E"/>
    <w:rsid w:val="00347D88"/>
    <w:rsid w:val="00351C49"/>
    <w:rsid w:val="00352427"/>
    <w:rsid w:val="0035341F"/>
    <w:rsid w:val="0035422F"/>
    <w:rsid w:val="00355F7B"/>
    <w:rsid w:val="0035658E"/>
    <w:rsid w:val="003567BB"/>
    <w:rsid w:val="0035758F"/>
    <w:rsid w:val="00360413"/>
    <w:rsid w:val="00362D59"/>
    <w:rsid w:val="00365254"/>
    <w:rsid w:val="0036682E"/>
    <w:rsid w:val="00366993"/>
    <w:rsid w:val="0037002D"/>
    <w:rsid w:val="00370B1B"/>
    <w:rsid w:val="00371FED"/>
    <w:rsid w:val="003720AB"/>
    <w:rsid w:val="00373305"/>
    <w:rsid w:val="00374953"/>
    <w:rsid w:val="003779A3"/>
    <w:rsid w:val="00383D93"/>
    <w:rsid w:val="00385461"/>
    <w:rsid w:val="00387078"/>
    <w:rsid w:val="00390A43"/>
    <w:rsid w:val="003910B1"/>
    <w:rsid w:val="0039200B"/>
    <w:rsid w:val="00392221"/>
    <w:rsid w:val="00393165"/>
    <w:rsid w:val="00393C55"/>
    <w:rsid w:val="00395ABC"/>
    <w:rsid w:val="00396A55"/>
    <w:rsid w:val="003A0193"/>
    <w:rsid w:val="003A0CFE"/>
    <w:rsid w:val="003A1860"/>
    <w:rsid w:val="003A31BA"/>
    <w:rsid w:val="003A3B8B"/>
    <w:rsid w:val="003A4659"/>
    <w:rsid w:val="003A66DE"/>
    <w:rsid w:val="003B02F9"/>
    <w:rsid w:val="003B0B8B"/>
    <w:rsid w:val="003B132B"/>
    <w:rsid w:val="003B1970"/>
    <w:rsid w:val="003B3AEF"/>
    <w:rsid w:val="003B4169"/>
    <w:rsid w:val="003B7EA0"/>
    <w:rsid w:val="003B7F81"/>
    <w:rsid w:val="003C1904"/>
    <w:rsid w:val="003C2ACE"/>
    <w:rsid w:val="003C338D"/>
    <w:rsid w:val="003C595F"/>
    <w:rsid w:val="003C7260"/>
    <w:rsid w:val="003D00E5"/>
    <w:rsid w:val="003D249C"/>
    <w:rsid w:val="003D321E"/>
    <w:rsid w:val="003D3CD6"/>
    <w:rsid w:val="003D3D98"/>
    <w:rsid w:val="003D4DA4"/>
    <w:rsid w:val="003D5786"/>
    <w:rsid w:val="003D7022"/>
    <w:rsid w:val="003E0234"/>
    <w:rsid w:val="003E172F"/>
    <w:rsid w:val="003E2477"/>
    <w:rsid w:val="003E2BED"/>
    <w:rsid w:val="003E3813"/>
    <w:rsid w:val="003E3FD1"/>
    <w:rsid w:val="003F003E"/>
    <w:rsid w:val="003F079C"/>
    <w:rsid w:val="003F202C"/>
    <w:rsid w:val="003F3A54"/>
    <w:rsid w:val="003F4241"/>
    <w:rsid w:val="003F46F5"/>
    <w:rsid w:val="003F4A80"/>
    <w:rsid w:val="003F4C25"/>
    <w:rsid w:val="003F51A4"/>
    <w:rsid w:val="003F6191"/>
    <w:rsid w:val="003F6C82"/>
    <w:rsid w:val="003F7254"/>
    <w:rsid w:val="00400E1E"/>
    <w:rsid w:val="00401274"/>
    <w:rsid w:val="00401D06"/>
    <w:rsid w:val="00403841"/>
    <w:rsid w:val="00403A90"/>
    <w:rsid w:val="00404333"/>
    <w:rsid w:val="00404C72"/>
    <w:rsid w:val="00404D77"/>
    <w:rsid w:val="00410C15"/>
    <w:rsid w:val="0041179D"/>
    <w:rsid w:val="00412650"/>
    <w:rsid w:val="004151E2"/>
    <w:rsid w:val="00415548"/>
    <w:rsid w:val="004171F8"/>
    <w:rsid w:val="0041758B"/>
    <w:rsid w:val="004175BD"/>
    <w:rsid w:val="00420061"/>
    <w:rsid w:val="00422A69"/>
    <w:rsid w:val="00424DBB"/>
    <w:rsid w:val="00425959"/>
    <w:rsid w:val="00425CBF"/>
    <w:rsid w:val="00426B62"/>
    <w:rsid w:val="00430564"/>
    <w:rsid w:val="004365B1"/>
    <w:rsid w:val="00436C56"/>
    <w:rsid w:val="004370CC"/>
    <w:rsid w:val="00440637"/>
    <w:rsid w:val="00441E9D"/>
    <w:rsid w:val="00442138"/>
    <w:rsid w:val="00443D1A"/>
    <w:rsid w:val="004447CF"/>
    <w:rsid w:val="00444839"/>
    <w:rsid w:val="00446522"/>
    <w:rsid w:val="004466BE"/>
    <w:rsid w:val="00446E35"/>
    <w:rsid w:val="00447C43"/>
    <w:rsid w:val="00447DDE"/>
    <w:rsid w:val="00450255"/>
    <w:rsid w:val="00450A26"/>
    <w:rsid w:val="00451788"/>
    <w:rsid w:val="00451D3B"/>
    <w:rsid w:val="00451EC0"/>
    <w:rsid w:val="00452059"/>
    <w:rsid w:val="00452322"/>
    <w:rsid w:val="00453CA1"/>
    <w:rsid w:val="00454B5D"/>
    <w:rsid w:val="004557A3"/>
    <w:rsid w:val="00456B45"/>
    <w:rsid w:val="004613A9"/>
    <w:rsid w:val="0046271F"/>
    <w:rsid w:val="00463B81"/>
    <w:rsid w:val="00463EC1"/>
    <w:rsid w:val="0046401D"/>
    <w:rsid w:val="00465C57"/>
    <w:rsid w:val="00465ED5"/>
    <w:rsid w:val="00465F8C"/>
    <w:rsid w:val="00474455"/>
    <w:rsid w:val="004753A0"/>
    <w:rsid w:val="004769E1"/>
    <w:rsid w:val="00477EC8"/>
    <w:rsid w:val="00480F0B"/>
    <w:rsid w:val="00480F62"/>
    <w:rsid w:val="0048172C"/>
    <w:rsid w:val="004847C0"/>
    <w:rsid w:val="00484890"/>
    <w:rsid w:val="00486A8B"/>
    <w:rsid w:val="0048702A"/>
    <w:rsid w:val="00492166"/>
    <w:rsid w:val="0049352B"/>
    <w:rsid w:val="004959F8"/>
    <w:rsid w:val="00495B29"/>
    <w:rsid w:val="00495C09"/>
    <w:rsid w:val="00497699"/>
    <w:rsid w:val="004A04C9"/>
    <w:rsid w:val="004A1E21"/>
    <w:rsid w:val="004A4611"/>
    <w:rsid w:val="004A535D"/>
    <w:rsid w:val="004A5A60"/>
    <w:rsid w:val="004A768B"/>
    <w:rsid w:val="004A7D7E"/>
    <w:rsid w:val="004B0FE6"/>
    <w:rsid w:val="004B1867"/>
    <w:rsid w:val="004B212F"/>
    <w:rsid w:val="004B2655"/>
    <w:rsid w:val="004B2C4E"/>
    <w:rsid w:val="004B3180"/>
    <w:rsid w:val="004C2736"/>
    <w:rsid w:val="004C3264"/>
    <w:rsid w:val="004C34EC"/>
    <w:rsid w:val="004C37BD"/>
    <w:rsid w:val="004C4E4B"/>
    <w:rsid w:val="004C4F2A"/>
    <w:rsid w:val="004C5550"/>
    <w:rsid w:val="004C664F"/>
    <w:rsid w:val="004C70FD"/>
    <w:rsid w:val="004C740D"/>
    <w:rsid w:val="004C75BD"/>
    <w:rsid w:val="004D04D9"/>
    <w:rsid w:val="004D15D0"/>
    <w:rsid w:val="004D1C63"/>
    <w:rsid w:val="004D230C"/>
    <w:rsid w:val="004D326F"/>
    <w:rsid w:val="004D440B"/>
    <w:rsid w:val="004D4E18"/>
    <w:rsid w:val="004D4F47"/>
    <w:rsid w:val="004D5AF3"/>
    <w:rsid w:val="004E0900"/>
    <w:rsid w:val="004E30E6"/>
    <w:rsid w:val="004E32C9"/>
    <w:rsid w:val="004E4A9E"/>
    <w:rsid w:val="004E6090"/>
    <w:rsid w:val="004E6990"/>
    <w:rsid w:val="004F013F"/>
    <w:rsid w:val="004F10C0"/>
    <w:rsid w:val="004F362C"/>
    <w:rsid w:val="004F4937"/>
    <w:rsid w:val="004F68D7"/>
    <w:rsid w:val="004F7956"/>
    <w:rsid w:val="005009B3"/>
    <w:rsid w:val="00500E8A"/>
    <w:rsid w:val="00503023"/>
    <w:rsid w:val="005031D1"/>
    <w:rsid w:val="005048D9"/>
    <w:rsid w:val="00505BF5"/>
    <w:rsid w:val="00505D81"/>
    <w:rsid w:val="00506E18"/>
    <w:rsid w:val="005112BA"/>
    <w:rsid w:val="005115FE"/>
    <w:rsid w:val="00513EA9"/>
    <w:rsid w:val="0051666C"/>
    <w:rsid w:val="00520E38"/>
    <w:rsid w:val="0052114B"/>
    <w:rsid w:val="005231EA"/>
    <w:rsid w:val="00524393"/>
    <w:rsid w:val="005246F7"/>
    <w:rsid w:val="0052551F"/>
    <w:rsid w:val="0052560C"/>
    <w:rsid w:val="00525784"/>
    <w:rsid w:val="005258A6"/>
    <w:rsid w:val="00530ED0"/>
    <w:rsid w:val="00531BC9"/>
    <w:rsid w:val="00532428"/>
    <w:rsid w:val="00532953"/>
    <w:rsid w:val="005353D8"/>
    <w:rsid w:val="00536D13"/>
    <w:rsid w:val="0053736D"/>
    <w:rsid w:val="00541849"/>
    <w:rsid w:val="00543A1E"/>
    <w:rsid w:val="00543F4E"/>
    <w:rsid w:val="005461B4"/>
    <w:rsid w:val="00546DAA"/>
    <w:rsid w:val="00547A15"/>
    <w:rsid w:val="00547B57"/>
    <w:rsid w:val="00550059"/>
    <w:rsid w:val="00551F65"/>
    <w:rsid w:val="00552CED"/>
    <w:rsid w:val="005539E8"/>
    <w:rsid w:val="00556717"/>
    <w:rsid w:val="00560BF0"/>
    <w:rsid w:val="005619D9"/>
    <w:rsid w:val="00562005"/>
    <w:rsid w:val="005626DD"/>
    <w:rsid w:val="005635B1"/>
    <w:rsid w:val="005665B0"/>
    <w:rsid w:val="00570A3D"/>
    <w:rsid w:val="00570B93"/>
    <w:rsid w:val="00571C85"/>
    <w:rsid w:val="0057280F"/>
    <w:rsid w:val="005769EF"/>
    <w:rsid w:val="00577770"/>
    <w:rsid w:val="00577B35"/>
    <w:rsid w:val="00577C60"/>
    <w:rsid w:val="00580AD2"/>
    <w:rsid w:val="00581C1E"/>
    <w:rsid w:val="00584C4B"/>
    <w:rsid w:val="0058768D"/>
    <w:rsid w:val="005876AA"/>
    <w:rsid w:val="00587915"/>
    <w:rsid w:val="005905F3"/>
    <w:rsid w:val="005906C9"/>
    <w:rsid w:val="00591C9B"/>
    <w:rsid w:val="00592704"/>
    <w:rsid w:val="005928B3"/>
    <w:rsid w:val="00592E1F"/>
    <w:rsid w:val="00593509"/>
    <w:rsid w:val="0059368B"/>
    <w:rsid w:val="00594EF0"/>
    <w:rsid w:val="00595DBD"/>
    <w:rsid w:val="005963BF"/>
    <w:rsid w:val="0059792C"/>
    <w:rsid w:val="00597972"/>
    <w:rsid w:val="00597D0C"/>
    <w:rsid w:val="005A2107"/>
    <w:rsid w:val="005A3FC6"/>
    <w:rsid w:val="005A4AE2"/>
    <w:rsid w:val="005A7FEB"/>
    <w:rsid w:val="005B2CD0"/>
    <w:rsid w:val="005B40F0"/>
    <w:rsid w:val="005B4605"/>
    <w:rsid w:val="005B4A80"/>
    <w:rsid w:val="005B7BCF"/>
    <w:rsid w:val="005B7FD4"/>
    <w:rsid w:val="005C13AF"/>
    <w:rsid w:val="005C153A"/>
    <w:rsid w:val="005C308E"/>
    <w:rsid w:val="005C4DD9"/>
    <w:rsid w:val="005C6D6A"/>
    <w:rsid w:val="005C6F66"/>
    <w:rsid w:val="005C735E"/>
    <w:rsid w:val="005C7A98"/>
    <w:rsid w:val="005D08E3"/>
    <w:rsid w:val="005D2076"/>
    <w:rsid w:val="005D285F"/>
    <w:rsid w:val="005D39B7"/>
    <w:rsid w:val="005D44C1"/>
    <w:rsid w:val="005D4DC4"/>
    <w:rsid w:val="005D714C"/>
    <w:rsid w:val="005D7E8F"/>
    <w:rsid w:val="005E2159"/>
    <w:rsid w:val="005E222E"/>
    <w:rsid w:val="005E2758"/>
    <w:rsid w:val="005E3809"/>
    <w:rsid w:val="005E483D"/>
    <w:rsid w:val="005E6C2D"/>
    <w:rsid w:val="005E7276"/>
    <w:rsid w:val="005F12E0"/>
    <w:rsid w:val="005F274A"/>
    <w:rsid w:val="005F2E5F"/>
    <w:rsid w:val="005F3271"/>
    <w:rsid w:val="005F3C2B"/>
    <w:rsid w:val="005F7A8C"/>
    <w:rsid w:val="00600442"/>
    <w:rsid w:val="0060364B"/>
    <w:rsid w:val="00605887"/>
    <w:rsid w:val="00605B20"/>
    <w:rsid w:val="00605EFF"/>
    <w:rsid w:val="00607B41"/>
    <w:rsid w:val="00614166"/>
    <w:rsid w:val="00615820"/>
    <w:rsid w:val="00616799"/>
    <w:rsid w:val="00616B1A"/>
    <w:rsid w:val="00617AAA"/>
    <w:rsid w:val="00617CCB"/>
    <w:rsid w:val="00620193"/>
    <w:rsid w:val="006208F0"/>
    <w:rsid w:val="00620ADE"/>
    <w:rsid w:val="00620EC9"/>
    <w:rsid w:val="006215E5"/>
    <w:rsid w:val="00623883"/>
    <w:rsid w:val="006240F0"/>
    <w:rsid w:val="0062486B"/>
    <w:rsid w:val="00625844"/>
    <w:rsid w:val="006264D1"/>
    <w:rsid w:val="00633D5D"/>
    <w:rsid w:val="006371F8"/>
    <w:rsid w:val="0063759A"/>
    <w:rsid w:val="00640FA1"/>
    <w:rsid w:val="00642060"/>
    <w:rsid w:val="006423B6"/>
    <w:rsid w:val="0064279C"/>
    <w:rsid w:val="006446F6"/>
    <w:rsid w:val="00644B06"/>
    <w:rsid w:val="0064556B"/>
    <w:rsid w:val="0064786F"/>
    <w:rsid w:val="00650071"/>
    <w:rsid w:val="00650E04"/>
    <w:rsid w:val="00651041"/>
    <w:rsid w:val="006519D3"/>
    <w:rsid w:val="00652339"/>
    <w:rsid w:val="006524DF"/>
    <w:rsid w:val="006554A7"/>
    <w:rsid w:val="0065568D"/>
    <w:rsid w:val="00660C24"/>
    <w:rsid w:val="00661431"/>
    <w:rsid w:val="0066292F"/>
    <w:rsid w:val="00662F1F"/>
    <w:rsid w:val="00665395"/>
    <w:rsid w:val="0066590F"/>
    <w:rsid w:val="0066618D"/>
    <w:rsid w:val="006708FF"/>
    <w:rsid w:val="006709D9"/>
    <w:rsid w:val="006709FA"/>
    <w:rsid w:val="00671948"/>
    <w:rsid w:val="00672695"/>
    <w:rsid w:val="006732EA"/>
    <w:rsid w:val="006753AE"/>
    <w:rsid w:val="006765E3"/>
    <w:rsid w:val="00676764"/>
    <w:rsid w:val="00680FB0"/>
    <w:rsid w:val="0068127B"/>
    <w:rsid w:val="00681FD8"/>
    <w:rsid w:val="006821C7"/>
    <w:rsid w:val="0069163D"/>
    <w:rsid w:val="0069377E"/>
    <w:rsid w:val="00696119"/>
    <w:rsid w:val="0069713C"/>
    <w:rsid w:val="006A0454"/>
    <w:rsid w:val="006A081C"/>
    <w:rsid w:val="006A08E5"/>
    <w:rsid w:val="006A0BD6"/>
    <w:rsid w:val="006A15E6"/>
    <w:rsid w:val="006A21F7"/>
    <w:rsid w:val="006A2E1F"/>
    <w:rsid w:val="006A3C96"/>
    <w:rsid w:val="006A4D1B"/>
    <w:rsid w:val="006A6AD4"/>
    <w:rsid w:val="006A718B"/>
    <w:rsid w:val="006A7310"/>
    <w:rsid w:val="006B2CD7"/>
    <w:rsid w:val="006B2CD9"/>
    <w:rsid w:val="006B2D75"/>
    <w:rsid w:val="006B2E9A"/>
    <w:rsid w:val="006B3A64"/>
    <w:rsid w:val="006B43A6"/>
    <w:rsid w:val="006B5DAF"/>
    <w:rsid w:val="006B6B08"/>
    <w:rsid w:val="006C1372"/>
    <w:rsid w:val="006C1959"/>
    <w:rsid w:val="006C3020"/>
    <w:rsid w:val="006C3C51"/>
    <w:rsid w:val="006C4752"/>
    <w:rsid w:val="006C5FEA"/>
    <w:rsid w:val="006D0668"/>
    <w:rsid w:val="006D1025"/>
    <w:rsid w:val="006D1789"/>
    <w:rsid w:val="006D46DF"/>
    <w:rsid w:val="006D4715"/>
    <w:rsid w:val="006D50BD"/>
    <w:rsid w:val="006D6469"/>
    <w:rsid w:val="006E26D9"/>
    <w:rsid w:val="006E26E8"/>
    <w:rsid w:val="006E28F9"/>
    <w:rsid w:val="006E49D0"/>
    <w:rsid w:val="006E4BAA"/>
    <w:rsid w:val="006E5B7D"/>
    <w:rsid w:val="006F3003"/>
    <w:rsid w:val="006F4CA5"/>
    <w:rsid w:val="006F5E24"/>
    <w:rsid w:val="006F7BA8"/>
    <w:rsid w:val="0070098B"/>
    <w:rsid w:val="0070246F"/>
    <w:rsid w:val="00704869"/>
    <w:rsid w:val="00704FEE"/>
    <w:rsid w:val="00705AC4"/>
    <w:rsid w:val="0070662A"/>
    <w:rsid w:val="00706CAE"/>
    <w:rsid w:val="007105B6"/>
    <w:rsid w:val="00710883"/>
    <w:rsid w:val="00711318"/>
    <w:rsid w:val="0071143E"/>
    <w:rsid w:val="00711E54"/>
    <w:rsid w:val="00713FF2"/>
    <w:rsid w:val="00714ADD"/>
    <w:rsid w:val="00715CA6"/>
    <w:rsid w:val="00716240"/>
    <w:rsid w:val="00716D7A"/>
    <w:rsid w:val="00720298"/>
    <w:rsid w:val="00721705"/>
    <w:rsid w:val="00722436"/>
    <w:rsid w:val="00724173"/>
    <w:rsid w:val="0072583B"/>
    <w:rsid w:val="00725CB2"/>
    <w:rsid w:val="007276CE"/>
    <w:rsid w:val="00731074"/>
    <w:rsid w:val="00732519"/>
    <w:rsid w:val="007337A7"/>
    <w:rsid w:val="00733E4B"/>
    <w:rsid w:val="00735F54"/>
    <w:rsid w:val="00736690"/>
    <w:rsid w:val="0073671F"/>
    <w:rsid w:val="00737900"/>
    <w:rsid w:val="00737A8D"/>
    <w:rsid w:val="007408E6"/>
    <w:rsid w:val="0074125F"/>
    <w:rsid w:val="0074132D"/>
    <w:rsid w:val="00741861"/>
    <w:rsid w:val="00741879"/>
    <w:rsid w:val="00741F5C"/>
    <w:rsid w:val="00742769"/>
    <w:rsid w:val="00742912"/>
    <w:rsid w:val="007429A3"/>
    <w:rsid w:val="00742C20"/>
    <w:rsid w:val="00742CE7"/>
    <w:rsid w:val="0074310C"/>
    <w:rsid w:val="007435B8"/>
    <w:rsid w:val="0074418D"/>
    <w:rsid w:val="00746B1C"/>
    <w:rsid w:val="00751403"/>
    <w:rsid w:val="0075175A"/>
    <w:rsid w:val="007523EA"/>
    <w:rsid w:val="00752C97"/>
    <w:rsid w:val="00753949"/>
    <w:rsid w:val="00753EEF"/>
    <w:rsid w:val="00754D6A"/>
    <w:rsid w:val="00755ADE"/>
    <w:rsid w:val="007568EF"/>
    <w:rsid w:val="007606F2"/>
    <w:rsid w:val="007624E5"/>
    <w:rsid w:val="007625E4"/>
    <w:rsid w:val="00763785"/>
    <w:rsid w:val="00765512"/>
    <w:rsid w:val="00765BE2"/>
    <w:rsid w:val="00766434"/>
    <w:rsid w:val="0076661A"/>
    <w:rsid w:val="007679DC"/>
    <w:rsid w:val="0077141E"/>
    <w:rsid w:val="00773858"/>
    <w:rsid w:val="00773ECB"/>
    <w:rsid w:val="00774F41"/>
    <w:rsid w:val="007756D9"/>
    <w:rsid w:val="007764D8"/>
    <w:rsid w:val="007827E1"/>
    <w:rsid w:val="00782A74"/>
    <w:rsid w:val="007835AB"/>
    <w:rsid w:val="00783A74"/>
    <w:rsid w:val="00783D32"/>
    <w:rsid w:val="00783D50"/>
    <w:rsid w:val="007873C6"/>
    <w:rsid w:val="007910BA"/>
    <w:rsid w:val="007932BF"/>
    <w:rsid w:val="0079427E"/>
    <w:rsid w:val="00795903"/>
    <w:rsid w:val="00795B17"/>
    <w:rsid w:val="0079688F"/>
    <w:rsid w:val="007A0FA3"/>
    <w:rsid w:val="007A16DB"/>
    <w:rsid w:val="007A1B7D"/>
    <w:rsid w:val="007A23E2"/>
    <w:rsid w:val="007A3173"/>
    <w:rsid w:val="007A3294"/>
    <w:rsid w:val="007A540F"/>
    <w:rsid w:val="007A6EAC"/>
    <w:rsid w:val="007B0530"/>
    <w:rsid w:val="007B0CF0"/>
    <w:rsid w:val="007B1BC8"/>
    <w:rsid w:val="007B23BD"/>
    <w:rsid w:val="007B2AF6"/>
    <w:rsid w:val="007B3F6A"/>
    <w:rsid w:val="007B49D3"/>
    <w:rsid w:val="007B7299"/>
    <w:rsid w:val="007B7D41"/>
    <w:rsid w:val="007C06B9"/>
    <w:rsid w:val="007C2068"/>
    <w:rsid w:val="007C421E"/>
    <w:rsid w:val="007C576E"/>
    <w:rsid w:val="007C6A0E"/>
    <w:rsid w:val="007D169B"/>
    <w:rsid w:val="007D1EBB"/>
    <w:rsid w:val="007D229C"/>
    <w:rsid w:val="007D26EB"/>
    <w:rsid w:val="007D3CDB"/>
    <w:rsid w:val="007D599E"/>
    <w:rsid w:val="007D59BD"/>
    <w:rsid w:val="007D6599"/>
    <w:rsid w:val="007E059D"/>
    <w:rsid w:val="007E0650"/>
    <w:rsid w:val="007E214C"/>
    <w:rsid w:val="007E27C7"/>
    <w:rsid w:val="007E5792"/>
    <w:rsid w:val="007E587B"/>
    <w:rsid w:val="007F1C8E"/>
    <w:rsid w:val="007F28C9"/>
    <w:rsid w:val="007F3102"/>
    <w:rsid w:val="007F3345"/>
    <w:rsid w:val="007F670B"/>
    <w:rsid w:val="00801CFF"/>
    <w:rsid w:val="00803D5B"/>
    <w:rsid w:val="00811162"/>
    <w:rsid w:val="008147C0"/>
    <w:rsid w:val="00817182"/>
    <w:rsid w:val="0081733B"/>
    <w:rsid w:val="00817BD4"/>
    <w:rsid w:val="0082039E"/>
    <w:rsid w:val="00822AC0"/>
    <w:rsid w:val="00823C5F"/>
    <w:rsid w:val="008249B9"/>
    <w:rsid w:val="0082764D"/>
    <w:rsid w:val="008276B8"/>
    <w:rsid w:val="00830D0F"/>
    <w:rsid w:val="008316B6"/>
    <w:rsid w:val="008319F6"/>
    <w:rsid w:val="0083313B"/>
    <w:rsid w:val="00833CDD"/>
    <w:rsid w:val="0083701C"/>
    <w:rsid w:val="00840CC8"/>
    <w:rsid w:val="00842198"/>
    <w:rsid w:val="00842D99"/>
    <w:rsid w:val="00845DCF"/>
    <w:rsid w:val="00846E4E"/>
    <w:rsid w:val="00847255"/>
    <w:rsid w:val="00852172"/>
    <w:rsid w:val="0085379B"/>
    <w:rsid w:val="00853B0C"/>
    <w:rsid w:val="00854DF9"/>
    <w:rsid w:val="00856C8A"/>
    <w:rsid w:val="00857B1A"/>
    <w:rsid w:val="00860039"/>
    <w:rsid w:val="0086240E"/>
    <w:rsid w:val="00863D43"/>
    <w:rsid w:val="00865751"/>
    <w:rsid w:val="0086699F"/>
    <w:rsid w:val="00866F65"/>
    <w:rsid w:val="00867014"/>
    <w:rsid w:val="00867371"/>
    <w:rsid w:val="00872A7F"/>
    <w:rsid w:val="00876993"/>
    <w:rsid w:val="00876C62"/>
    <w:rsid w:val="008770BE"/>
    <w:rsid w:val="00880980"/>
    <w:rsid w:val="008824F1"/>
    <w:rsid w:val="00882F60"/>
    <w:rsid w:val="00883454"/>
    <w:rsid w:val="008859A8"/>
    <w:rsid w:val="00885C40"/>
    <w:rsid w:val="00887330"/>
    <w:rsid w:val="00887D02"/>
    <w:rsid w:val="0089052C"/>
    <w:rsid w:val="008906F9"/>
    <w:rsid w:val="00890F83"/>
    <w:rsid w:val="0089182B"/>
    <w:rsid w:val="008923D1"/>
    <w:rsid w:val="008927A6"/>
    <w:rsid w:val="00892D56"/>
    <w:rsid w:val="008930B0"/>
    <w:rsid w:val="008932AC"/>
    <w:rsid w:val="008952BB"/>
    <w:rsid w:val="00895BD2"/>
    <w:rsid w:val="00896976"/>
    <w:rsid w:val="008A595F"/>
    <w:rsid w:val="008B09F0"/>
    <w:rsid w:val="008B0CEF"/>
    <w:rsid w:val="008B2C4D"/>
    <w:rsid w:val="008B2FCE"/>
    <w:rsid w:val="008B3EB6"/>
    <w:rsid w:val="008B5075"/>
    <w:rsid w:val="008B56F0"/>
    <w:rsid w:val="008B6EE2"/>
    <w:rsid w:val="008B7C1D"/>
    <w:rsid w:val="008C0045"/>
    <w:rsid w:val="008C019C"/>
    <w:rsid w:val="008C1C62"/>
    <w:rsid w:val="008C1F91"/>
    <w:rsid w:val="008C219A"/>
    <w:rsid w:val="008C4EF6"/>
    <w:rsid w:val="008C73CD"/>
    <w:rsid w:val="008D0992"/>
    <w:rsid w:val="008D0D55"/>
    <w:rsid w:val="008D199B"/>
    <w:rsid w:val="008D382A"/>
    <w:rsid w:val="008D402B"/>
    <w:rsid w:val="008D7B61"/>
    <w:rsid w:val="008E0DF3"/>
    <w:rsid w:val="008E162B"/>
    <w:rsid w:val="008E217A"/>
    <w:rsid w:val="008E565F"/>
    <w:rsid w:val="008E7845"/>
    <w:rsid w:val="008F05FE"/>
    <w:rsid w:val="008F2475"/>
    <w:rsid w:val="00900012"/>
    <w:rsid w:val="00901AB3"/>
    <w:rsid w:val="0090260A"/>
    <w:rsid w:val="009032F4"/>
    <w:rsid w:val="009050CA"/>
    <w:rsid w:val="00906B14"/>
    <w:rsid w:val="009071B3"/>
    <w:rsid w:val="00907645"/>
    <w:rsid w:val="00907CAC"/>
    <w:rsid w:val="00912050"/>
    <w:rsid w:val="009123B8"/>
    <w:rsid w:val="00912C7C"/>
    <w:rsid w:val="0091375A"/>
    <w:rsid w:val="00913B12"/>
    <w:rsid w:val="00914CA8"/>
    <w:rsid w:val="00916E2C"/>
    <w:rsid w:val="00925D22"/>
    <w:rsid w:val="00926A39"/>
    <w:rsid w:val="0092731F"/>
    <w:rsid w:val="009309F9"/>
    <w:rsid w:val="009317A4"/>
    <w:rsid w:val="00932851"/>
    <w:rsid w:val="00935348"/>
    <w:rsid w:val="009355B3"/>
    <w:rsid w:val="00936463"/>
    <w:rsid w:val="009402DC"/>
    <w:rsid w:val="009405F6"/>
    <w:rsid w:val="00940E6D"/>
    <w:rsid w:val="009423FD"/>
    <w:rsid w:val="009434A1"/>
    <w:rsid w:val="009436AA"/>
    <w:rsid w:val="00944CCE"/>
    <w:rsid w:val="009455D9"/>
    <w:rsid w:val="0095030A"/>
    <w:rsid w:val="00950401"/>
    <w:rsid w:val="00950A53"/>
    <w:rsid w:val="00951F3B"/>
    <w:rsid w:val="00952EF0"/>
    <w:rsid w:val="00953A32"/>
    <w:rsid w:val="00954702"/>
    <w:rsid w:val="009552AA"/>
    <w:rsid w:val="009561A6"/>
    <w:rsid w:val="00957723"/>
    <w:rsid w:val="00957909"/>
    <w:rsid w:val="009609DC"/>
    <w:rsid w:val="0096153C"/>
    <w:rsid w:val="00966645"/>
    <w:rsid w:val="009709A8"/>
    <w:rsid w:val="00975A8C"/>
    <w:rsid w:val="00975B4F"/>
    <w:rsid w:val="009762F6"/>
    <w:rsid w:val="009769C2"/>
    <w:rsid w:val="009813DE"/>
    <w:rsid w:val="009822C8"/>
    <w:rsid w:val="00982CC0"/>
    <w:rsid w:val="00983558"/>
    <w:rsid w:val="0098376D"/>
    <w:rsid w:val="009841F2"/>
    <w:rsid w:val="0098539C"/>
    <w:rsid w:val="009858B9"/>
    <w:rsid w:val="00987B76"/>
    <w:rsid w:val="009900EE"/>
    <w:rsid w:val="00990432"/>
    <w:rsid w:val="00991372"/>
    <w:rsid w:val="00991E0C"/>
    <w:rsid w:val="00992F3F"/>
    <w:rsid w:val="00994461"/>
    <w:rsid w:val="009A291F"/>
    <w:rsid w:val="009A41DB"/>
    <w:rsid w:val="009A47BA"/>
    <w:rsid w:val="009A5369"/>
    <w:rsid w:val="009A5571"/>
    <w:rsid w:val="009A6495"/>
    <w:rsid w:val="009B2EF6"/>
    <w:rsid w:val="009C0C28"/>
    <w:rsid w:val="009C1E1D"/>
    <w:rsid w:val="009C3773"/>
    <w:rsid w:val="009C5D4B"/>
    <w:rsid w:val="009C7649"/>
    <w:rsid w:val="009C7FA9"/>
    <w:rsid w:val="009D015D"/>
    <w:rsid w:val="009D377E"/>
    <w:rsid w:val="009D483E"/>
    <w:rsid w:val="009D4C44"/>
    <w:rsid w:val="009D5002"/>
    <w:rsid w:val="009E048C"/>
    <w:rsid w:val="009E06B5"/>
    <w:rsid w:val="009E1DF4"/>
    <w:rsid w:val="009E1FB2"/>
    <w:rsid w:val="009E209B"/>
    <w:rsid w:val="009E34B1"/>
    <w:rsid w:val="009E38C7"/>
    <w:rsid w:val="009E58B1"/>
    <w:rsid w:val="009E5FB2"/>
    <w:rsid w:val="009E641A"/>
    <w:rsid w:val="009E6B48"/>
    <w:rsid w:val="009E7764"/>
    <w:rsid w:val="009F024B"/>
    <w:rsid w:val="009F040C"/>
    <w:rsid w:val="009F0784"/>
    <w:rsid w:val="009F0E37"/>
    <w:rsid w:val="009F41C0"/>
    <w:rsid w:val="009F4F2D"/>
    <w:rsid w:val="00A002CC"/>
    <w:rsid w:val="00A04023"/>
    <w:rsid w:val="00A04BE9"/>
    <w:rsid w:val="00A04FE2"/>
    <w:rsid w:val="00A06D66"/>
    <w:rsid w:val="00A0793B"/>
    <w:rsid w:val="00A07D00"/>
    <w:rsid w:val="00A107E4"/>
    <w:rsid w:val="00A122A9"/>
    <w:rsid w:val="00A12522"/>
    <w:rsid w:val="00A1536D"/>
    <w:rsid w:val="00A1550A"/>
    <w:rsid w:val="00A16AE6"/>
    <w:rsid w:val="00A170BE"/>
    <w:rsid w:val="00A17A65"/>
    <w:rsid w:val="00A17F34"/>
    <w:rsid w:val="00A20BAC"/>
    <w:rsid w:val="00A20BB2"/>
    <w:rsid w:val="00A21330"/>
    <w:rsid w:val="00A2520B"/>
    <w:rsid w:val="00A25609"/>
    <w:rsid w:val="00A263D5"/>
    <w:rsid w:val="00A32DF3"/>
    <w:rsid w:val="00A33FBF"/>
    <w:rsid w:val="00A340C1"/>
    <w:rsid w:val="00A3553A"/>
    <w:rsid w:val="00A35629"/>
    <w:rsid w:val="00A36FE4"/>
    <w:rsid w:val="00A4317F"/>
    <w:rsid w:val="00A44468"/>
    <w:rsid w:val="00A44707"/>
    <w:rsid w:val="00A44C7D"/>
    <w:rsid w:val="00A44CB6"/>
    <w:rsid w:val="00A46FDD"/>
    <w:rsid w:val="00A47A42"/>
    <w:rsid w:val="00A50CAE"/>
    <w:rsid w:val="00A511F2"/>
    <w:rsid w:val="00A53E00"/>
    <w:rsid w:val="00A54630"/>
    <w:rsid w:val="00A55C10"/>
    <w:rsid w:val="00A565CB"/>
    <w:rsid w:val="00A56800"/>
    <w:rsid w:val="00A579A7"/>
    <w:rsid w:val="00A60320"/>
    <w:rsid w:val="00A639A6"/>
    <w:rsid w:val="00A63A5A"/>
    <w:rsid w:val="00A645BE"/>
    <w:rsid w:val="00A64D02"/>
    <w:rsid w:val="00A65B8C"/>
    <w:rsid w:val="00A664FB"/>
    <w:rsid w:val="00A67A67"/>
    <w:rsid w:val="00A702D2"/>
    <w:rsid w:val="00A70584"/>
    <w:rsid w:val="00A7212D"/>
    <w:rsid w:val="00A744E5"/>
    <w:rsid w:val="00A759D9"/>
    <w:rsid w:val="00A815B4"/>
    <w:rsid w:val="00A81D28"/>
    <w:rsid w:val="00A81DBD"/>
    <w:rsid w:val="00A8266F"/>
    <w:rsid w:val="00A858E2"/>
    <w:rsid w:val="00A85DBB"/>
    <w:rsid w:val="00A914CB"/>
    <w:rsid w:val="00A92A48"/>
    <w:rsid w:val="00A949D8"/>
    <w:rsid w:val="00A95439"/>
    <w:rsid w:val="00A95E9B"/>
    <w:rsid w:val="00AA3B10"/>
    <w:rsid w:val="00AA4542"/>
    <w:rsid w:val="00AA49CC"/>
    <w:rsid w:val="00AA6328"/>
    <w:rsid w:val="00AA6C19"/>
    <w:rsid w:val="00AB00A2"/>
    <w:rsid w:val="00AB2A27"/>
    <w:rsid w:val="00AB2F72"/>
    <w:rsid w:val="00AB4AB8"/>
    <w:rsid w:val="00AB52A9"/>
    <w:rsid w:val="00AB59F4"/>
    <w:rsid w:val="00AB7C96"/>
    <w:rsid w:val="00AC1137"/>
    <w:rsid w:val="00AC17B6"/>
    <w:rsid w:val="00AC18B1"/>
    <w:rsid w:val="00AC2034"/>
    <w:rsid w:val="00AC25C9"/>
    <w:rsid w:val="00AC27E5"/>
    <w:rsid w:val="00AC2CDB"/>
    <w:rsid w:val="00AC32E6"/>
    <w:rsid w:val="00AC3BC6"/>
    <w:rsid w:val="00AC48C9"/>
    <w:rsid w:val="00AC4E30"/>
    <w:rsid w:val="00AC5481"/>
    <w:rsid w:val="00AC5EB1"/>
    <w:rsid w:val="00AD0317"/>
    <w:rsid w:val="00AD11C4"/>
    <w:rsid w:val="00AD4E57"/>
    <w:rsid w:val="00AD5A8F"/>
    <w:rsid w:val="00AD5EAA"/>
    <w:rsid w:val="00AE0129"/>
    <w:rsid w:val="00AE1B69"/>
    <w:rsid w:val="00AE1C00"/>
    <w:rsid w:val="00AE213A"/>
    <w:rsid w:val="00AE32B5"/>
    <w:rsid w:val="00AE352C"/>
    <w:rsid w:val="00AE42D9"/>
    <w:rsid w:val="00AE5119"/>
    <w:rsid w:val="00AE69B5"/>
    <w:rsid w:val="00AE720F"/>
    <w:rsid w:val="00AE7A07"/>
    <w:rsid w:val="00AE7FA7"/>
    <w:rsid w:val="00AF08BB"/>
    <w:rsid w:val="00AF17CA"/>
    <w:rsid w:val="00AF2881"/>
    <w:rsid w:val="00AF3123"/>
    <w:rsid w:val="00AF31C5"/>
    <w:rsid w:val="00AF6883"/>
    <w:rsid w:val="00AF6B5C"/>
    <w:rsid w:val="00AF6BFF"/>
    <w:rsid w:val="00AF732D"/>
    <w:rsid w:val="00AF7518"/>
    <w:rsid w:val="00B00982"/>
    <w:rsid w:val="00B01A77"/>
    <w:rsid w:val="00B02779"/>
    <w:rsid w:val="00B0283D"/>
    <w:rsid w:val="00B02C6B"/>
    <w:rsid w:val="00B038EF"/>
    <w:rsid w:val="00B0514C"/>
    <w:rsid w:val="00B0696F"/>
    <w:rsid w:val="00B06DD1"/>
    <w:rsid w:val="00B07839"/>
    <w:rsid w:val="00B10D9F"/>
    <w:rsid w:val="00B1194E"/>
    <w:rsid w:val="00B12730"/>
    <w:rsid w:val="00B12D2D"/>
    <w:rsid w:val="00B16B86"/>
    <w:rsid w:val="00B20B5F"/>
    <w:rsid w:val="00B213DD"/>
    <w:rsid w:val="00B24CCD"/>
    <w:rsid w:val="00B26709"/>
    <w:rsid w:val="00B31360"/>
    <w:rsid w:val="00B347BC"/>
    <w:rsid w:val="00B35ECC"/>
    <w:rsid w:val="00B37605"/>
    <w:rsid w:val="00B40CB4"/>
    <w:rsid w:val="00B42F57"/>
    <w:rsid w:val="00B44AE4"/>
    <w:rsid w:val="00B44B16"/>
    <w:rsid w:val="00B454BB"/>
    <w:rsid w:val="00B474C9"/>
    <w:rsid w:val="00B478AE"/>
    <w:rsid w:val="00B47D0B"/>
    <w:rsid w:val="00B50431"/>
    <w:rsid w:val="00B5084C"/>
    <w:rsid w:val="00B5284F"/>
    <w:rsid w:val="00B53399"/>
    <w:rsid w:val="00B54949"/>
    <w:rsid w:val="00B564F0"/>
    <w:rsid w:val="00B56F61"/>
    <w:rsid w:val="00B570BE"/>
    <w:rsid w:val="00B57559"/>
    <w:rsid w:val="00B607A2"/>
    <w:rsid w:val="00B607B4"/>
    <w:rsid w:val="00B61991"/>
    <w:rsid w:val="00B61AAC"/>
    <w:rsid w:val="00B61AB6"/>
    <w:rsid w:val="00B6306D"/>
    <w:rsid w:val="00B65CEC"/>
    <w:rsid w:val="00B66721"/>
    <w:rsid w:val="00B66853"/>
    <w:rsid w:val="00B67782"/>
    <w:rsid w:val="00B67B55"/>
    <w:rsid w:val="00B7226D"/>
    <w:rsid w:val="00B72689"/>
    <w:rsid w:val="00B73206"/>
    <w:rsid w:val="00B74F40"/>
    <w:rsid w:val="00B75A0B"/>
    <w:rsid w:val="00B75DD1"/>
    <w:rsid w:val="00B7615A"/>
    <w:rsid w:val="00B76BCD"/>
    <w:rsid w:val="00B7729E"/>
    <w:rsid w:val="00B802C9"/>
    <w:rsid w:val="00B80DE3"/>
    <w:rsid w:val="00B83103"/>
    <w:rsid w:val="00B8389B"/>
    <w:rsid w:val="00B85058"/>
    <w:rsid w:val="00B8703D"/>
    <w:rsid w:val="00B8761A"/>
    <w:rsid w:val="00B9155B"/>
    <w:rsid w:val="00B92360"/>
    <w:rsid w:val="00B93CBA"/>
    <w:rsid w:val="00B958E5"/>
    <w:rsid w:val="00B96F6F"/>
    <w:rsid w:val="00B973CD"/>
    <w:rsid w:val="00B97FC6"/>
    <w:rsid w:val="00BA1E1F"/>
    <w:rsid w:val="00BA2E2B"/>
    <w:rsid w:val="00BA31E3"/>
    <w:rsid w:val="00BA3A16"/>
    <w:rsid w:val="00BA508C"/>
    <w:rsid w:val="00BA54AC"/>
    <w:rsid w:val="00BA7EF3"/>
    <w:rsid w:val="00BB0E75"/>
    <w:rsid w:val="00BB1C16"/>
    <w:rsid w:val="00BB1E6C"/>
    <w:rsid w:val="00BB30E9"/>
    <w:rsid w:val="00BB4251"/>
    <w:rsid w:val="00BB6B7F"/>
    <w:rsid w:val="00BB6CF9"/>
    <w:rsid w:val="00BB7156"/>
    <w:rsid w:val="00BB7182"/>
    <w:rsid w:val="00BB7459"/>
    <w:rsid w:val="00BB79D5"/>
    <w:rsid w:val="00BB7BC8"/>
    <w:rsid w:val="00BC0056"/>
    <w:rsid w:val="00BC03D2"/>
    <w:rsid w:val="00BC06E1"/>
    <w:rsid w:val="00BC15D6"/>
    <w:rsid w:val="00BC1798"/>
    <w:rsid w:val="00BC379D"/>
    <w:rsid w:val="00BC44DC"/>
    <w:rsid w:val="00BC741A"/>
    <w:rsid w:val="00BC7972"/>
    <w:rsid w:val="00BD29BB"/>
    <w:rsid w:val="00BD2D9B"/>
    <w:rsid w:val="00BD2FAD"/>
    <w:rsid w:val="00BD3B05"/>
    <w:rsid w:val="00BD5887"/>
    <w:rsid w:val="00BD7DCB"/>
    <w:rsid w:val="00BE16EF"/>
    <w:rsid w:val="00BE3821"/>
    <w:rsid w:val="00BE3E72"/>
    <w:rsid w:val="00BE3F67"/>
    <w:rsid w:val="00BE462B"/>
    <w:rsid w:val="00BE4F78"/>
    <w:rsid w:val="00BE54F7"/>
    <w:rsid w:val="00BE6CCB"/>
    <w:rsid w:val="00BE7D86"/>
    <w:rsid w:val="00BF1A3A"/>
    <w:rsid w:val="00BF3D15"/>
    <w:rsid w:val="00BF551D"/>
    <w:rsid w:val="00BF5D34"/>
    <w:rsid w:val="00BF701F"/>
    <w:rsid w:val="00C007C4"/>
    <w:rsid w:val="00C01E14"/>
    <w:rsid w:val="00C026E4"/>
    <w:rsid w:val="00C03DCC"/>
    <w:rsid w:val="00C041EC"/>
    <w:rsid w:val="00C1130A"/>
    <w:rsid w:val="00C1319E"/>
    <w:rsid w:val="00C15484"/>
    <w:rsid w:val="00C156D1"/>
    <w:rsid w:val="00C15BCB"/>
    <w:rsid w:val="00C17010"/>
    <w:rsid w:val="00C2057C"/>
    <w:rsid w:val="00C209E7"/>
    <w:rsid w:val="00C20DCB"/>
    <w:rsid w:val="00C20E9C"/>
    <w:rsid w:val="00C21023"/>
    <w:rsid w:val="00C2241F"/>
    <w:rsid w:val="00C2253B"/>
    <w:rsid w:val="00C24F9B"/>
    <w:rsid w:val="00C25F61"/>
    <w:rsid w:val="00C30BBE"/>
    <w:rsid w:val="00C30C00"/>
    <w:rsid w:val="00C33539"/>
    <w:rsid w:val="00C33FBE"/>
    <w:rsid w:val="00C3489C"/>
    <w:rsid w:val="00C40DC9"/>
    <w:rsid w:val="00C45468"/>
    <w:rsid w:val="00C47A8D"/>
    <w:rsid w:val="00C5308F"/>
    <w:rsid w:val="00C53E6C"/>
    <w:rsid w:val="00C566B6"/>
    <w:rsid w:val="00C5695E"/>
    <w:rsid w:val="00C60D63"/>
    <w:rsid w:val="00C61FB7"/>
    <w:rsid w:val="00C63AA0"/>
    <w:rsid w:val="00C64477"/>
    <w:rsid w:val="00C64C1A"/>
    <w:rsid w:val="00C64C66"/>
    <w:rsid w:val="00C6570A"/>
    <w:rsid w:val="00C659FA"/>
    <w:rsid w:val="00C669CF"/>
    <w:rsid w:val="00C708A0"/>
    <w:rsid w:val="00C70920"/>
    <w:rsid w:val="00C713A2"/>
    <w:rsid w:val="00C72C10"/>
    <w:rsid w:val="00C74FB5"/>
    <w:rsid w:val="00C756DE"/>
    <w:rsid w:val="00C76460"/>
    <w:rsid w:val="00C77D2E"/>
    <w:rsid w:val="00C80D1C"/>
    <w:rsid w:val="00C80E20"/>
    <w:rsid w:val="00C83DFF"/>
    <w:rsid w:val="00C876C8"/>
    <w:rsid w:val="00C87E95"/>
    <w:rsid w:val="00C90536"/>
    <w:rsid w:val="00C923BB"/>
    <w:rsid w:val="00C92F18"/>
    <w:rsid w:val="00C95450"/>
    <w:rsid w:val="00C9613F"/>
    <w:rsid w:val="00C96348"/>
    <w:rsid w:val="00C97371"/>
    <w:rsid w:val="00C97379"/>
    <w:rsid w:val="00CA0D92"/>
    <w:rsid w:val="00CA17A4"/>
    <w:rsid w:val="00CA4E45"/>
    <w:rsid w:val="00CA5478"/>
    <w:rsid w:val="00CA58A0"/>
    <w:rsid w:val="00CA611C"/>
    <w:rsid w:val="00CB2E0B"/>
    <w:rsid w:val="00CB7F9D"/>
    <w:rsid w:val="00CC064C"/>
    <w:rsid w:val="00CC2A73"/>
    <w:rsid w:val="00CC31BC"/>
    <w:rsid w:val="00CC360D"/>
    <w:rsid w:val="00CC3ACD"/>
    <w:rsid w:val="00CC41EB"/>
    <w:rsid w:val="00CC61E4"/>
    <w:rsid w:val="00CC65A1"/>
    <w:rsid w:val="00CD291E"/>
    <w:rsid w:val="00CD2CB3"/>
    <w:rsid w:val="00CD4C5D"/>
    <w:rsid w:val="00CD770E"/>
    <w:rsid w:val="00CE34D7"/>
    <w:rsid w:val="00CE46CE"/>
    <w:rsid w:val="00CE46F9"/>
    <w:rsid w:val="00CE62FD"/>
    <w:rsid w:val="00CE7DC6"/>
    <w:rsid w:val="00CE7E2C"/>
    <w:rsid w:val="00CE7F02"/>
    <w:rsid w:val="00CF0643"/>
    <w:rsid w:val="00CF145A"/>
    <w:rsid w:val="00CF20F1"/>
    <w:rsid w:val="00CF264B"/>
    <w:rsid w:val="00CF2E1E"/>
    <w:rsid w:val="00CF3465"/>
    <w:rsid w:val="00CF3C66"/>
    <w:rsid w:val="00CF49BD"/>
    <w:rsid w:val="00CF4AC2"/>
    <w:rsid w:val="00D022D6"/>
    <w:rsid w:val="00D0330A"/>
    <w:rsid w:val="00D045B0"/>
    <w:rsid w:val="00D04CB8"/>
    <w:rsid w:val="00D051F8"/>
    <w:rsid w:val="00D0666C"/>
    <w:rsid w:val="00D066D1"/>
    <w:rsid w:val="00D07799"/>
    <w:rsid w:val="00D07A92"/>
    <w:rsid w:val="00D1022F"/>
    <w:rsid w:val="00D10D98"/>
    <w:rsid w:val="00D10E7A"/>
    <w:rsid w:val="00D113F3"/>
    <w:rsid w:val="00D12A00"/>
    <w:rsid w:val="00D12E04"/>
    <w:rsid w:val="00D13726"/>
    <w:rsid w:val="00D1400A"/>
    <w:rsid w:val="00D14F63"/>
    <w:rsid w:val="00D20466"/>
    <w:rsid w:val="00D2082D"/>
    <w:rsid w:val="00D21431"/>
    <w:rsid w:val="00D21DF1"/>
    <w:rsid w:val="00D22819"/>
    <w:rsid w:val="00D24364"/>
    <w:rsid w:val="00D24C88"/>
    <w:rsid w:val="00D24D3F"/>
    <w:rsid w:val="00D24EC4"/>
    <w:rsid w:val="00D2611E"/>
    <w:rsid w:val="00D27BE9"/>
    <w:rsid w:val="00D30F3D"/>
    <w:rsid w:val="00D323E8"/>
    <w:rsid w:val="00D32A13"/>
    <w:rsid w:val="00D35BFB"/>
    <w:rsid w:val="00D36073"/>
    <w:rsid w:val="00D40916"/>
    <w:rsid w:val="00D429BE"/>
    <w:rsid w:val="00D46064"/>
    <w:rsid w:val="00D4621E"/>
    <w:rsid w:val="00D4742E"/>
    <w:rsid w:val="00D52545"/>
    <w:rsid w:val="00D52F5D"/>
    <w:rsid w:val="00D541D6"/>
    <w:rsid w:val="00D54395"/>
    <w:rsid w:val="00D543DE"/>
    <w:rsid w:val="00D54407"/>
    <w:rsid w:val="00D54787"/>
    <w:rsid w:val="00D54D31"/>
    <w:rsid w:val="00D570D8"/>
    <w:rsid w:val="00D6090F"/>
    <w:rsid w:val="00D61AC6"/>
    <w:rsid w:val="00D61AD8"/>
    <w:rsid w:val="00D62684"/>
    <w:rsid w:val="00D62E3E"/>
    <w:rsid w:val="00D62F9E"/>
    <w:rsid w:val="00D65E0E"/>
    <w:rsid w:val="00D667F9"/>
    <w:rsid w:val="00D7009E"/>
    <w:rsid w:val="00D71B1C"/>
    <w:rsid w:val="00D71EB0"/>
    <w:rsid w:val="00D71FC7"/>
    <w:rsid w:val="00D720B7"/>
    <w:rsid w:val="00D74A51"/>
    <w:rsid w:val="00D75F1B"/>
    <w:rsid w:val="00D802E0"/>
    <w:rsid w:val="00D802F8"/>
    <w:rsid w:val="00D83599"/>
    <w:rsid w:val="00D9104E"/>
    <w:rsid w:val="00D918D4"/>
    <w:rsid w:val="00D930CB"/>
    <w:rsid w:val="00D952A1"/>
    <w:rsid w:val="00D95585"/>
    <w:rsid w:val="00D978F1"/>
    <w:rsid w:val="00D97A5C"/>
    <w:rsid w:val="00DA03BB"/>
    <w:rsid w:val="00DA14E0"/>
    <w:rsid w:val="00DA39BE"/>
    <w:rsid w:val="00DA55E4"/>
    <w:rsid w:val="00DB0F35"/>
    <w:rsid w:val="00DB1203"/>
    <w:rsid w:val="00DB5CAD"/>
    <w:rsid w:val="00DB66F5"/>
    <w:rsid w:val="00DB6EC1"/>
    <w:rsid w:val="00DC4644"/>
    <w:rsid w:val="00DC4891"/>
    <w:rsid w:val="00DC49E9"/>
    <w:rsid w:val="00DC6846"/>
    <w:rsid w:val="00DD0166"/>
    <w:rsid w:val="00DD0976"/>
    <w:rsid w:val="00DD4DFD"/>
    <w:rsid w:val="00DD5EDC"/>
    <w:rsid w:val="00DD7217"/>
    <w:rsid w:val="00DD7E6D"/>
    <w:rsid w:val="00DE2261"/>
    <w:rsid w:val="00DE2396"/>
    <w:rsid w:val="00DE5617"/>
    <w:rsid w:val="00DF2D22"/>
    <w:rsid w:val="00DF4490"/>
    <w:rsid w:val="00DF4CB4"/>
    <w:rsid w:val="00DF74A4"/>
    <w:rsid w:val="00E00435"/>
    <w:rsid w:val="00E00F2D"/>
    <w:rsid w:val="00E019D6"/>
    <w:rsid w:val="00E02B15"/>
    <w:rsid w:val="00E04745"/>
    <w:rsid w:val="00E04795"/>
    <w:rsid w:val="00E054E1"/>
    <w:rsid w:val="00E07053"/>
    <w:rsid w:val="00E07DB9"/>
    <w:rsid w:val="00E109FA"/>
    <w:rsid w:val="00E13126"/>
    <w:rsid w:val="00E155C4"/>
    <w:rsid w:val="00E15EAD"/>
    <w:rsid w:val="00E17F79"/>
    <w:rsid w:val="00E20176"/>
    <w:rsid w:val="00E209EA"/>
    <w:rsid w:val="00E21161"/>
    <w:rsid w:val="00E21D97"/>
    <w:rsid w:val="00E2299D"/>
    <w:rsid w:val="00E239F7"/>
    <w:rsid w:val="00E24C4E"/>
    <w:rsid w:val="00E26227"/>
    <w:rsid w:val="00E272B1"/>
    <w:rsid w:val="00E27FF0"/>
    <w:rsid w:val="00E30CB8"/>
    <w:rsid w:val="00E312C7"/>
    <w:rsid w:val="00E36EF4"/>
    <w:rsid w:val="00E3704F"/>
    <w:rsid w:val="00E41635"/>
    <w:rsid w:val="00E424CE"/>
    <w:rsid w:val="00E42DAB"/>
    <w:rsid w:val="00E43AA5"/>
    <w:rsid w:val="00E505E0"/>
    <w:rsid w:val="00E50787"/>
    <w:rsid w:val="00E51DE5"/>
    <w:rsid w:val="00E52E74"/>
    <w:rsid w:val="00E535AD"/>
    <w:rsid w:val="00E55D26"/>
    <w:rsid w:val="00E57808"/>
    <w:rsid w:val="00E60A89"/>
    <w:rsid w:val="00E62EAD"/>
    <w:rsid w:val="00E64547"/>
    <w:rsid w:val="00E65129"/>
    <w:rsid w:val="00E6796B"/>
    <w:rsid w:val="00E7042A"/>
    <w:rsid w:val="00E70B69"/>
    <w:rsid w:val="00E72016"/>
    <w:rsid w:val="00E729C3"/>
    <w:rsid w:val="00E7547D"/>
    <w:rsid w:val="00E75CF6"/>
    <w:rsid w:val="00E76455"/>
    <w:rsid w:val="00E80127"/>
    <w:rsid w:val="00E83722"/>
    <w:rsid w:val="00E83C06"/>
    <w:rsid w:val="00E84CC1"/>
    <w:rsid w:val="00E84D7D"/>
    <w:rsid w:val="00E84FB8"/>
    <w:rsid w:val="00E87686"/>
    <w:rsid w:val="00E9028E"/>
    <w:rsid w:val="00E9084A"/>
    <w:rsid w:val="00E912E2"/>
    <w:rsid w:val="00E92CE4"/>
    <w:rsid w:val="00E936EB"/>
    <w:rsid w:val="00E93FAA"/>
    <w:rsid w:val="00E942B5"/>
    <w:rsid w:val="00E9475D"/>
    <w:rsid w:val="00E9476A"/>
    <w:rsid w:val="00E9609B"/>
    <w:rsid w:val="00E96116"/>
    <w:rsid w:val="00E9667D"/>
    <w:rsid w:val="00E97189"/>
    <w:rsid w:val="00E97261"/>
    <w:rsid w:val="00EA0184"/>
    <w:rsid w:val="00EA1205"/>
    <w:rsid w:val="00EA1D9C"/>
    <w:rsid w:val="00EA34F7"/>
    <w:rsid w:val="00EA367E"/>
    <w:rsid w:val="00EA407A"/>
    <w:rsid w:val="00EA41DD"/>
    <w:rsid w:val="00EA48C4"/>
    <w:rsid w:val="00EA5ED9"/>
    <w:rsid w:val="00EA74DB"/>
    <w:rsid w:val="00EA7516"/>
    <w:rsid w:val="00EA7CB3"/>
    <w:rsid w:val="00EA7EC9"/>
    <w:rsid w:val="00EB0D18"/>
    <w:rsid w:val="00EB1A80"/>
    <w:rsid w:val="00EB360C"/>
    <w:rsid w:val="00EB3CB1"/>
    <w:rsid w:val="00EB679C"/>
    <w:rsid w:val="00EB6B83"/>
    <w:rsid w:val="00EC0E67"/>
    <w:rsid w:val="00EC2227"/>
    <w:rsid w:val="00EC486E"/>
    <w:rsid w:val="00EC6A91"/>
    <w:rsid w:val="00EC6DEA"/>
    <w:rsid w:val="00ED0193"/>
    <w:rsid w:val="00ED13DD"/>
    <w:rsid w:val="00ED17F0"/>
    <w:rsid w:val="00ED210D"/>
    <w:rsid w:val="00ED5644"/>
    <w:rsid w:val="00ED579D"/>
    <w:rsid w:val="00ED5841"/>
    <w:rsid w:val="00ED7F76"/>
    <w:rsid w:val="00EE0E36"/>
    <w:rsid w:val="00EE315A"/>
    <w:rsid w:val="00EE612A"/>
    <w:rsid w:val="00EE712F"/>
    <w:rsid w:val="00EF326B"/>
    <w:rsid w:val="00EF49C1"/>
    <w:rsid w:val="00EF4C32"/>
    <w:rsid w:val="00EF50E3"/>
    <w:rsid w:val="00EF5E60"/>
    <w:rsid w:val="00EF63B5"/>
    <w:rsid w:val="00EF7B28"/>
    <w:rsid w:val="00F02C12"/>
    <w:rsid w:val="00F05761"/>
    <w:rsid w:val="00F1093F"/>
    <w:rsid w:val="00F110E4"/>
    <w:rsid w:val="00F12BD5"/>
    <w:rsid w:val="00F134E7"/>
    <w:rsid w:val="00F14339"/>
    <w:rsid w:val="00F1448C"/>
    <w:rsid w:val="00F14BF1"/>
    <w:rsid w:val="00F153D2"/>
    <w:rsid w:val="00F15CB0"/>
    <w:rsid w:val="00F15E73"/>
    <w:rsid w:val="00F176CC"/>
    <w:rsid w:val="00F20038"/>
    <w:rsid w:val="00F23AE7"/>
    <w:rsid w:val="00F24ACD"/>
    <w:rsid w:val="00F25CE4"/>
    <w:rsid w:val="00F273D0"/>
    <w:rsid w:val="00F27976"/>
    <w:rsid w:val="00F30040"/>
    <w:rsid w:val="00F306D5"/>
    <w:rsid w:val="00F3215D"/>
    <w:rsid w:val="00F33096"/>
    <w:rsid w:val="00F33F05"/>
    <w:rsid w:val="00F3694A"/>
    <w:rsid w:val="00F40A88"/>
    <w:rsid w:val="00F40C01"/>
    <w:rsid w:val="00F4181C"/>
    <w:rsid w:val="00F44E92"/>
    <w:rsid w:val="00F45C8E"/>
    <w:rsid w:val="00F45E59"/>
    <w:rsid w:val="00F46217"/>
    <w:rsid w:val="00F46CA4"/>
    <w:rsid w:val="00F50B88"/>
    <w:rsid w:val="00F51958"/>
    <w:rsid w:val="00F52006"/>
    <w:rsid w:val="00F52359"/>
    <w:rsid w:val="00F55B68"/>
    <w:rsid w:val="00F55D8B"/>
    <w:rsid w:val="00F565E8"/>
    <w:rsid w:val="00F56A9B"/>
    <w:rsid w:val="00F56B14"/>
    <w:rsid w:val="00F6084D"/>
    <w:rsid w:val="00F61F05"/>
    <w:rsid w:val="00F62807"/>
    <w:rsid w:val="00F64B1D"/>
    <w:rsid w:val="00F6547A"/>
    <w:rsid w:val="00F662E9"/>
    <w:rsid w:val="00F67F23"/>
    <w:rsid w:val="00F715C9"/>
    <w:rsid w:val="00F736D5"/>
    <w:rsid w:val="00F73B94"/>
    <w:rsid w:val="00F73E5C"/>
    <w:rsid w:val="00F80D24"/>
    <w:rsid w:val="00F81036"/>
    <w:rsid w:val="00F819FD"/>
    <w:rsid w:val="00F823FD"/>
    <w:rsid w:val="00F82E09"/>
    <w:rsid w:val="00F838B4"/>
    <w:rsid w:val="00F85EF8"/>
    <w:rsid w:val="00F8638C"/>
    <w:rsid w:val="00F86D82"/>
    <w:rsid w:val="00F9169B"/>
    <w:rsid w:val="00F92E3E"/>
    <w:rsid w:val="00F92E62"/>
    <w:rsid w:val="00F97237"/>
    <w:rsid w:val="00F97278"/>
    <w:rsid w:val="00FA0F52"/>
    <w:rsid w:val="00FA255F"/>
    <w:rsid w:val="00FA3DBA"/>
    <w:rsid w:val="00FA4FC4"/>
    <w:rsid w:val="00FA61E8"/>
    <w:rsid w:val="00FA7A98"/>
    <w:rsid w:val="00FA7CB2"/>
    <w:rsid w:val="00FB2605"/>
    <w:rsid w:val="00FB3840"/>
    <w:rsid w:val="00FB4892"/>
    <w:rsid w:val="00FB56C0"/>
    <w:rsid w:val="00FB7512"/>
    <w:rsid w:val="00FB75BE"/>
    <w:rsid w:val="00FC2AB0"/>
    <w:rsid w:val="00FC407E"/>
    <w:rsid w:val="00FC415F"/>
    <w:rsid w:val="00FC4366"/>
    <w:rsid w:val="00FC450B"/>
    <w:rsid w:val="00FC4ABB"/>
    <w:rsid w:val="00FC4C73"/>
    <w:rsid w:val="00FC51A1"/>
    <w:rsid w:val="00FD0D93"/>
    <w:rsid w:val="00FD1D26"/>
    <w:rsid w:val="00FD1E9C"/>
    <w:rsid w:val="00FD4196"/>
    <w:rsid w:val="00FD47F5"/>
    <w:rsid w:val="00FD6052"/>
    <w:rsid w:val="00FD60E6"/>
    <w:rsid w:val="00FD7443"/>
    <w:rsid w:val="00FD75E6"/>
    <w:rsid w:val="00FE0317"/>
    <w:rsid w:val="00FE0B36"/>
    <w:rsid w:val="00FE1B4F"/>
    <w:rsid w:val="00FE1E41"/>
    <w:rsid w:val="00FE256B"/>
    <w:rsid w:val="00FE3247"/>
    <w:rsid w:val="00FE4396"/>
    <w:rsid w:val="00FE4BEC"/>
    <w:rsid w:val="00FE5491"/>
    <w:rsid w:val="00FF076B"/>
    <w:rsid w:val="00FF4B1D"/>
    <w:rsid w:val="00FF5464"/>
    <w:rsid w:val="00FF5CFF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. ..... . ........"/>
    <w:basedOn w:val="a"/>
    <w:next w:val="a"/>
    <w:uiPriority w:val="99"/>
    <w:rsid w:val="00D626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. ..... . ........"/>
    <w:basedOn w:val="a"/>
    <w:next w:val="a"/>
    <w:uiPriority w:val="99"/>
    <w:rsid w:val="00D626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3140</Words>
  <Characters>17901</Characters>
  <Application>Microsoft Office Word</Application>
  <DocSecurity>0</DocSecurity>
  <Lines>149</Lines>
  <Paragraphs>41</Paragraphs>
  <ScaleCrop>false</ScaleCrop>
  <Company>Krokoz™</Company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Корнеевец Татьяна Григорьевна</dc:creator>
  <cp:keywords/>
  <dc:description/>
  <cp:lastModifiedBy>Anton</cp:lastModifiedBy>
  <cp:revision>4</cp:revision>
  <dcterms:created xsi:type="dcterms:W3CDTF">2016-09-11T07:47:00Z</dcterms:created>
  <dcterms:modified xsi:type="dcterms:W3CDTF">2016-12-30T09:41:00Z</dcterms:modified>
</cp:coreProperties>
</file>