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C4" w:rsidRPr="009750B7" w:rsidRDefault="00FD03C4" w:rsidP="00FD03C4">
      <w:pPr>
        <w:spacing w:before="225" w:after="100" w:afterAutospacing="1" w:line="288" w:lineRule="atLeast"/>
        <w:ind w:left="375" w:right="225"/>
        <w:jc w:val="center"/>
        <w:rPr>
          <w:b/>
          <w:bCs/>
          <w:color w:val="000000"/>
          <w:sz w:val="28"/>
          <w:szCs w:val="28"/>
        </w:rPr>
      </w:pPr>
      <w:r w:rsidRPr="009750B7">
        <w:rPr>
          <w:b/>
          <w:bCs/>
          <w:color w:val="000000"/>
          <w:sz w:val="28"/>
          <w:szCs w:val="28"/>
        </w:rPr>
        <w:t xml:space="preserve">ВВЕДЕНИЕ </w:t>
      </w:r>
    </w:p>
    <w:p w:rsidR="00FD03C4" w:rsidRDefault="00FD03C4" w:rsidP="00FD03C4">
      <w:pPr>
        <w:ind w:firstLine="567"/>
        <w:jc w:val="both"/>
        <w:rPr>
          <w:color w:val="000000"/>
          <w:sz w:val="28"/>
          <w:szCs w:val="28"/>
        </w:rPr>
      </w:pPr>
      <w:r w:rsidRPr="009750B7">
        <w:rPr>
          <w:color w:val="000000"/>
          <w:sz w:val="28"/>
          <w:szCs w:val="28"/>
        </w:rPr>
        <w:t xml:space="preserve">Учебно-методический комплекс </w:t>
      </w:r>
      <w:r w:rsidRPr="009750B7">
        <w:rPr>
          <w:iCs/>
          <w:color w:val="000000"/>
          <w:sz w:val="28"/>
          <w:szCs w:val="28"/>
        </w:rPr>
        <w:t>(электронный учебно-методический комплекс)</w:t>
      </w:r>
      <w:r w:rsidRPr="009750B7">
        <w:rPr>
          <w:color w:val="000000"/>
          <w:sz w:val="28"/>
          <w:szCs w:val="28"/>
        </w:rPr>
        <w:t xml:space="preserve"> по учебной дисциплине «</w:t>
      </w:r>
      <w:proofErr w:type="spellStart"/>
      <w:r>
        <w:rPr>
          <w:color w:val="000000"/>
          <w:sz w:val="28"/>
          <w:szCs w:val="28"/>
        </w:rPr>
        <w:t>Природоресурсное</w:t>
      </w:r>
      <w:proofErr w:type="spellEnd"/>
      <w:r>
        <w:rPr>
          <w:color w:val="000000"/>
          <w:sz w:val="28"/>
          <w:szCs w:val="28"/>
        </w:rPr>
        <w:t xml:space="preserve"> п</w:t>
      </w:r>
      <w:r w:rsidRPr="009750B7">
        <w:rPr>
          <w:color w:val="000000"/>
          <w:sz w:val="28"/>
          <w:szCs w:val="28"/>
        </w:rPr>
        <w:t xml:space="preserve">раво» составлен в соответствии с требованиями Государственного образовательного стандарта высшего образования и на основании типовой учебной программы данной дисциплины в соответствии с государственными требованиями к минимуму содержания и уровню подготовки юриста по специальности </w:t>
      </w:r>
      <w:r w:rsidRPr="00A0296B">
        <w:rPr>
          <w:sz w:val="28"/>
          <w:szCs w:val="28"/>
        </w:rPr>
        <w:t>1-24 01 02</w:t>
      </w:r>
      <w:r>
        <w:rPr>
          <w:sz w:val="28"/>
          <w:szCs w:val="28"/>
        </w:rPr>
        <w:t xml:space="preserve"> </w:t>
      </w:r>
      <w:r w:rsidRPr="009750B7">
        <w:rPr>
          <w:color w:val="000000"/>
          <w:sz w:val="28"/>
          <w:szCs w:val="28"/>
        </w:rPr>
        <w:t>«Правоведение».</w:t>
      </w:r>
    </w:p>
    <w:p w:rsidR="00FD03C4" w:rsidRDefault="00FD03C4" w:rsidP="00FD03C4">
      <w:pPr>
        <w:ind w:firstLine="567"/>
        <w:jc w:val="both"/>
        <w:rPr>
          <w:color w:val="000000"/>
          <w:sz w:val="28"/>
          <w:szCs w:val="28"/>
        </w:rPr>
      </w:pPr>
      <w:r w:rsidRPr="009750B7">
        <w:rPr>
          <w:color w:val="000000"/>
          <w:sz w:val="28"/>
          <w:szCs w:val="28"/>
        </w:rPr>
        <w:t xml:space="preserve">Настоящий учебно-методический комплекс </w:t>
      </w:r>
      <w:r w:rsidRPr="009750B7">
        <w:rPr>
          <w:iCs/>
          <w:color w:val="000000"/>
          <w:sz w:val="28"/>
          <w:szCs w:val="28"/>
        </w:rPr>
        <w:t>(электронный учебно-методический комплекс)</w:t>
      </w:r>
      <w:r w:rsidRPr="009750B7">
        <w:rPr>
          <w:color w:val="000000"/>
          <w:sz w:val="28"/>
          <w:szCs w:val="28"/>
        </w:rPr>
        <w:t xml:space="preserve"> предназначен для овладения студентами теоретическими, практическими и методическими знаниями в области </w:t>
      </w:r>
      <w:proofErr w:type="spellStart"/>
      <w:r>
        <w:rPr>
          <w:color w:val="000000"/>
          <w:sz w:val="28"/>
          <w:szCs w:val="28"/>
        </w:rPr>
        <w:t>природоресурсного</w:t>
      </w:r>
      <w:proofErr w:type="spellEnd"/>
      <w:r w:rsidRPr="009750B7">
        <w:rPr>
          <w:color w:val="000000"/>
          <w:sz w:val="28"/>
          <w:szCs w:val="28"/>
        </w:rPr>
        <w:t xml:space="preserve"> права.</w:t>
      </w:r>
    </w:p>
    <w:p w:rsidR="00FD03C4" w:rsidRDefault="00FD03C4" w:rsidP="00FD03C4">
      <w:pPr>
        <w:ind w:firstLine="567"/>
        <w:jc w:val="both"/>
        <w:rPr>
          <w:color w:val="000000"/>
          <w:sz w:val="28"/>
          <w:szCs w:val="28"/>
        </w:rPr>
      </w:pPr>
      <w:r w:rsidRPr="009750B7">
        <w:rPr>
          <w:iCs/>
          <w:color w:val="000000"/>
          <w:sz w:val="28"/>
          <w:szCs w:val="28"/>
        </w:rPr>
        <w:t xml:space="preserve">Основная   цель данного учебно-методического комплекса (электронного учебно-методического комплекса) состоит в </w:t>
      </w:r>
      <w:r w:rsidRPr="009750B7">
        <w:rPr>
          <w:color w:val="000000"/>
          <w:sz w:val="28"/>
          <w:szCs w:val="28"/>
        </w:rPr>
        <w:t>объединении структурных элементов научно-методического обеспечения изучения учебной дисциплины «</w:t>
      </w:r>
      <w:proofErr w:type="spellStart"/>
      <w:r>
        <w:rPr>
          <w:color w:val="000000"/>
          <w:sz w:val="28"/>
          <w:szCs w:val="28"/>
        </w:rPr>
        <w:t>Природоресурсное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9750B7">
        <w:rPr>
          <w:color w:val="000000"/>
          <w:sz w:val="28"/>
          <w:szCs w:val="28"/>
        </w:rPr>
        <w:t>право», последовательном изложении необходимого материала по теории и практике, реализации междисциплинарных связей, организации методического обеспечения самостоятельной работы студентов.</w:t>
      </w:r>
    </w:p>
    <w:p w:rsidR="00FD03C4" w:rsidRDefault="00FD03C4" w:rsidP="00FD03C4">
      <w:pPr>
        <w:tabs>
          <w:tab w:val="num" w:pos="720"/>
        </w:tabs>
        <w:ind w:firstLine="567"/>
        <w:jc w:val="both"/>
        <w:rPr>
          <w:spacing w:val="-4"/>
          <w:sz w:val="28"/>
          <w:szCs w:val="28"/>
        </w:rPr>
      </w:pPr>
      <w:r w:rsidRPr="009750B7">
        <w:rPr>
          <w:iCs/>
          <w:color w:val="000000"/>
          <w:sz w:val="28"/>
          <w:szCs w:val="28"/>
        </w:rPr>
        <w:t>Основной задачей учебно-методического комплекса (электронного учебно-методического комплекса) по учебной дисциплине «</w:t>
      </w:r>
      <w:proofErr w:type="spellStart"/>
      <w:r>
        <w:rPr>
          <w:color w:val="000000"/>
          <w:sz w:val="28"/>
          <w:szCs w:val="28"/>
        </w:rPr>
        <w:t>Природоресурсное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9750B7">
        <w:rPr>
          <w:color w:val="000000"/>
          <w:sz w:val="28"/>
          <w:szCs w:val="28"/>
        </w:rPr>
        <w:t>право</w:t>
      </w:r>
      <w:r w:rsidRPr="009750B7">
        <w:rPr>
          <w:iCs/>
          <w:color w:val="000000"/>
          <w:sz w:val="28"/>
          <w:szCs w:val="28"/>
        </w:rPr>
        <w:t xml:space="preserve">» </w:t>
      </w:r>
      <w:r w:rsidRPr="009750B7">
        <w:rPr>
          <w:color w:val="000000"/>
          <w:sz w:val="28"/>
          <w:szCs w:val="28"/>
        </w:rPr>
        <w:t xml:space="preserve">является формирование у студентов современных знаний </w:t>
      </w:r>
      <w:r w:rsidRPr="009750B7">
        <w:rPr>
          <w:spacing w:val="-4"/>
          <w:sz w:val="28"/>
          <w:szCs w:val="28"/>
        </w:rPr>
        <w:t xml:space="preserve">о правовом регулировании общественных отношений в области </w:t>
      </w:r>
      <w:r>
        <w:rPr>
          <w:spacing w:val="-4"/>
          <w:sz w:val="28"/>
          <w:szCs w:val="28"/>
        </w:rPr>
        <w:t>рационального использования природных ресурсов и их охраны</w:t>
      </w:r>
      <w:r w:rsidRPr="009750B7">
        <w:rPr>
          <w:spacing w:val="-4"/>
          <w:sz w:val="28"/>
          <w:szCs w:val="28"/>
        </w:rPr>
        <w:t>, что будет способствовать развитию самостоятельного правового мышления, широкого кругозора и профессиональной эрудиции будущих юристов.</w:t>
      </w:r>
    </w:p>
    <w:p w:rsidR="00FD03C4" w:rsidRDefault="00FD03C4" w:rsidP="00FD03C4">
      <w:pPr>
        <w:tabs>
          <w:tab w:val="num" w:pos="720"/>
        </w:tabs>
        <w:ind w:firstLine="567"/>
        <w:jc w:val="both"/>
      </w:pPr>
      <w:r w:rsidRPr="009750B7">
        <w:rPr>
          <w:color w:val="000000"/>
          <w:sz w:val="28"/>
          <w:szCs w:val="28"/>
        </w:rPr>
        <w:t>В рамках совместной учебной деятельности преподавателя и студента данный УМК (ЭУМК) выступает в качестве своеобразного инструмента по получению и усвоению знаний по учебной дисциплине «</w:t>
      </w:r>
      <w:proofErr w:type="spellStart"/>
      <w:r>
        <w:rPr>
          <w:color w:val="000000"/>
          <w:sz w:val="28"/>
          <w:szCs w:val="28"/>
        </w:rPr>
        <w:t>Природоресурсное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9750B7">
        <w:rPr>
          <w:color w:val="000000"/>
          <w:sz w:val="28"/>
          <w:szCs w:val="28"/>
        </w:rPr>
        <w:t>право</w:t>
      </w:r>
      <w:bookmarkStart w:id="0" w:name="_GoBack"/>
      <w:bookmarkEnd w:id="0"/>
      <w:r w:rsidRPr="009750B7">
        <w:rPr>
          <w:color w:val="000000"/>
          <w:sz w:val="28"/>
          <w:szCs w:val="28"/>
        </w:rPr>
        <w:t>», поиску новой информации и приобретению практических навыков</w:t>
      </w:r>
      <w:r>
        <w:rPr>
          <w:color w:val="000000"/>
          <w:sz w:val="28"/>
          <w:szCs w:val="28"/>
        </w:rPr>
        <w:t>.</w:t>
      </w:r>
    </w:p>
    <w:p w:rsidR="00F11FE9" w:rsidRDefault="00F11FE9"/>
    <w:sectPr w:rsidR="00F1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6C"/>
    <w:rsid w:val="008C626C"/>
    <w:rsid w:val="00F11FE9"/>
    <w:rsid w:val="00FD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F60F6-B81A-4C91-926C-34AC8ED1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2017-10-02T17:52:00Z</dcterms:created>
  <dcterms:modified xsi:type="dcterms:W3CDTF">2017-10-02T17:54:00Z</dcterms:modified>
</cp:coreProperties>
</file>