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8D" w:rsidRDefault="00FA758D" w:rsidP="00FA7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КАРТА УЧЕБНОЙ ДИСЦИПЛИНЫ</w:t>
      </w:r>
    </w:p>
    <w:p w:rsidR="00FA758D" w:rsidRPr="00FC4C36" w:rsidRDefault="00FC4C36" w:rsidP="00FA758D">
      <w:pPr>
        <w:jc w:val="center"/>
        <w:rPr>
          <w:b/>
          <w:sz w:val="28"/>
          <w:szCs w:val="28"/>
        </w:rPr>
      </w:pPr>
      <w:r w:rsidRPr="00FC4C36">
        <w:rPr>
          <w:b/>
          <w:sz w:val="28"/>
          <w:szCs w:val="28"/>
        </w:rPr>
        <w:t>Технологии обработки учетно-аналитиче</w:t>
      </w:r>
      <w:bookmarkStart w:id="0" w:name="_GoBack"/>
      <w:bookmarkEnd w:id="0"/>
      <w:r w:rsidRPr="00FC4C36">
        <w:rPr>
          <w:b/>
          <w:sz w:val="28"/>
          <w:szCs w:val="28"/>
        </w:rPr>
        <w:t>ской информации</w:t>
      </w:r>
    </w:p>
    <w:p w:rsidR="00FA758D" w:rsidRDefault="00FA758D" w:rsidP="00FA758D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для дневной формы получения высшего образования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4637"/>
        <w:gridCol w:w="649"/>
        <w:gridCol w:w="781"/>
        <w:gridCol w:w="652"/>
        <w:gridCol w:w="914"/>
        <w:gridCol w:w="801"/>
        <w:gridCol w:w="883"/>
        <w:gridCol w:w="739"/>
        <w:gridCol w:w="737"/>
        <w:gridCol w:w="3059"/>
      </w:tblGrid>
      <w:tr w:rsidR="00FA758D" w:rsidTr="00FA758D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аудиторных </w:t>
            </w: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УСР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FA758D" w:rsidTr="00FA758D">
        <w:trPr>
          <w:cantSplit/>
          <w:trHeight w:val="17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FA758D" w:rsidRDefault="00FA758D" w:rsidP="00620C6F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A758D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A758D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Pr="007029B0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Pr="00786001" w:rsidRDefault="00FC4C36" w:rsidP="00FA758D">
            <w:pPr>
              <w:widowControl w:val="0"/>
              <w:rPr>
                <w:sz w:val="24"/>
                <w:szCs w:val="24"/>
              </w:rPr>
            </w:pPr>
            <w:r w:rsidRPr="00BC004F">
              <w:rPr>
                <w:sz w:val="24"/>
                <w:szCs w:val="24"/>
              </w:rPr>
              <w:t>Сущность и значение автоматизированных информационных систем бухгалтерского учета (АИСБУ)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P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Default="00FA758D" w:rsidP="00620C6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Pr="00FA758D" w:rsidRDefault="00FA758D" w:rsidP="00620C6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8D" w:rsidRPr="00F50A63" w:rsidRDefault="00FA758D" w:rsidP="00FA75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Опрос</w:t>
            </w:r>
          </w:p>
          <w:p w:rsidR="00FA758D" w:rsidRPr="00F50A63" w:rsidRDefault="00FA758D" w:rsidP="00620C6F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C4C36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029B0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2B43EB" w:rsidRDefault="00FC4C36" w:rsidP="00FC4C36">
            <w:pPr>
              <w:jc w:val="both"/>
              <w:rPr>
                <w:sz w:val="24"/>
                <w:szCs w:val="24"/>
              </w:rPr>
            </w:pPr>
            <w:r w:rsidRPr="004A466F">
              <w:rPr>
                <w:sz w:val="24"/>
                <w:szCs w:val="24"/>
              </w:rPr>
              <w:t xml:space="preserve">Технологии документирования хозяйственных операций и формирования </w:t>
            </w:r>
            <w:proofErr w:type="spellStart"/>
            <w:r w:rsidRPr="004A466F">
              <w:rPr>
                <w:sz w:val="24"/>
                <w:szCs w:val="24"/>
              </w:rPr>
              <w:t>внутримашинной</w:t>
            </w:r>
            <w:proofErr w:type="spellEnd"/>
            <w:r w:rsidRPr="004A466F">
              <w:rPr>
                <w:sz w:val="24"/>
                <w:szCs w:val="24"/>
              </w:rPr>
              <w:t xml:space="preserve"> базы данных АИСБУ</w:t>
            </w:r>
            <w:r w:rsidRPr="002A52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A758D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Опрос, Тест</w:t>
            </w:r>
          </w:p>
        </w:tc>
      </w:tr>
      <w:tr w:rsidR="00FC4C36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029B0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86001" w:rsidRDefault="00FC4C36" w:rsidP="00FC4C36">
            <w:pPr>
              <w:widowControl w:val="0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Классификация АИСБУ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A758D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FC4C36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029B0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86001" w:rsidRDefault="00FC4C36" w:rsidP="00FC4C36">
            <w:pPr>
              <w:widowControl w:val="0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Организация системы счетов бухгалтерского учета в АИСБУ. Настройка параметров системы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A758D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FC4C36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029B0" w:rsidRDefault="00FC4C36" w:rsidP="00FC4C36">
            <w:pPr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86001" w:rsidRDefault="00FC4C36" w:rsidP="00FC4C36">
            <w:pPr>
              <w:jc w:val="both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 xml:space="preserve">Документирование хозяйственных операций и формирование </w:t>
            </w:r>
            <w:proofErr w:type="spellStart"/>
            <w:r w:rsidRPr="00786001">
              <w:rPr>
                <w:sz w:val="24"/>
                <w:szCs w:val="24"/>
              </w:rPr>
              <w:t>внутримашинной</w:t>
            </w:r>
            <w:proofErr w:type="spellEnd"/>
            <w:r w:rsidRPr="00786001">
              <w:rPr>
                <w:sz w:val="24"/>
                <w:szCs w:val="24"/>
              </w:rPr>
              <w:t xml:space="preserve"> базы данных АИСБУ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B41048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FC4C36" w:rsidTr="00FA758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029B0" w:rsidRDefault="00FC4C36" w:rsidP="00FC4C36">
            <w:pPr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86001" w:rsidRDefault="00FC4C36" w:rsidP="00FC4C36">
            <w:pPr>
              <w:jc w:val="both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Обобщение учетных данных и формирование учетных регистров в АИСБУ. Завершение отчетного периода и формирование отчетности в АИСБУ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B41048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FC4C36" w:rsidTr="00FA758D">
        <w:trPr>
          <w:trHeight w:val="6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029B0" w:rsidRDefault="00FC4C36" w:rsidP="00FC4C36">
            <w:pPr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786001" w:rsidRDefault="00FC4C36" w:rsidP="00FC4C36">
            <w:pPr>
              <w:jc w:val="both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Автоматизированные информационные системы экономического анализа и аудита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B41048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FC4C36" w:rsidTr="00FA758D"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A758D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Default="00FC4C36" w:rsidP="00FC4C36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36" w:rsidRPr="00F50A63" w:rsidRDefault="00FC4C36" w:rsidP="00FC4C36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b/>
                <w:sz w:val="24"/>
                <w:szCs w:val="24"/>
              </w:rPr>
              <w:t xml:space="preserve">Экзамен </w:t>
            </w:r>
          </w:p>
        </w:tc>
      </w:tr>
    </w:tbl>
    <w:p w:rsidR="0048746B" w:rsidRDefault="0048746B" w:rsidP="00786001">
      <w:pPr>
        <w:jc w:val="center"/>
        <w:rPr>
          <w:b/>
          <w:sz w:val="28"/>
          <w:szCs w:val="28"/>
        </w:rPr>
      </w:pPr>
    </w:p>
    <w:p w:rsidR="00786001" w:rsidRDefault="0048746B" w:rsidP="0048746B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86001">
        <w:rPr>
          <w:b/>
          <w:sz w:val="28"/>
          <w:szCs w:val="28"/>
        </w:rPr>
        <w:lastRenderedPageBreak/>
        <w:t>УЧЕБНО-МЕТОДИЧЕСКАЯ КАРТА УЧЕБНОЙ ДИСЦИПЛИНЫ</w:t>
      </w:r>
    </w:p>
    <w:p w:rsidR="00FC4C36" w:rsidRPr="00FC4C36" w:rsidRDefault="00FC4C36" w:rsidP="00786001">
      <w:pPr>
        <w:spacing w:before="40"/>
        <w:jc w:val="center"/>
        <w:rPr>
          <w:b/>
          <w:sz w:val="28"/>
          <w:szCs w:val="28"/>
        </w:rPr>
      </w:pPr>
      <w:r w:rsidRPr="00FC4C36">
        <w:rPr>
          <w:b/>
          <w:sz w:val="28"/>
          <w:szCs w:val="28"/>
        </w:rPr>
        <w:t xml:space="preserve">Технологии обработки учетно-аналитической информации </w:t>
      </w:r>
    </w:p>
    <w:p w:rsidR="00786001" w:rsidRDefault="00786001" w:rsidP="00786001">
      <w:pPr>
        <w:spacing w:before="4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получения высшего образования</w:t>
      </w:r>
    </w:p>
    <w:tbl>
      <w:tblPr>
        <w:tblW w:w="5000" w:type="pct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8"/>
        <w:gridCol w:w="4637"/>
        <w:gridCol w:w="649"/>
        <w:gridCol w:w="781"/>
        <w:gridCol w:w="652"/>
        <w:gridCol w:w="914"/>
        <w:gridCol w:w="801"/>
        <w:gridCol w:w="883"/>
        <w:gridCol w:w="739"/>
        <w:gridCol w:w="737"/>
        <w:gridCol w:w="3059"/>
      </w:tblGrid>
      <w:tr w:rsidR="00786001" w:rsidTr="000D06E1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раздела, темы</w:t>
            </w:r>
          </w:p>
        </w:tc>
        <w:tc>
          <w:tcPr>
            <w:tcW w:w="4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2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аудиторных </w:t>
            </w: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УСР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3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знаний</w:t>
            </w:r>
          </w:p>
        </w:tc>
      </w:tr>
      <w:tr w:rsidR="00786001" w:rsidTr="000D06E1">
        <w:trPr>
          <w:cantSplit/>
          <w:trHeight w:val="173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</w:t>
            </w: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Лабораторные </w:t>
            </w:r>
          </w:p>
          <w:p w:rsidR="00786001" w:rsidRDefault="00786001" w:rsidP="000D06E1">
            <w:pPr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widowControl w:val="0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Теоретические и методологические основы обработки учетно-аналитической информации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48746B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A758D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A758D" w:rsidRDefault="00786001" w:rsidP="000D06E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Опрос</w:t>
            </w:r>
          </w:p>
          <w:p w:rsidR="00786001" w:rsidRPr="00F50A63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widowControl w:val="0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Обеспечивающие компоненты АИСБУ. Особенности автоматизированной формы учета.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48746B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A758D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Опрос, Тест</w:t>
            </w: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029B0" w:rsidP="000D06E1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3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widowControl w:val="0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Классификация АИСБУ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A758D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029B0" w:rsidP="000D06E1">
            <w:pPr>
              <w:widowControl w:val="0"/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widowControl w:val="0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Организация системы счетов бухгалтерского учета в АИСБУ. Настройка параметров системы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48746B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48746B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A758D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029B0" w:rsidP="000D06E1">
            <w:pPr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jc w:val="both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 xml:space="preserve">Документирование хозяйственных операций и формирование </w:t>
            </w:r>
            <w:proofErr w:type="spellStart"/>
            <w:r w:rsidRPr="00786001">
              <w:rPr>
                <w:sz w:val="24"/>
                <w:szCs w:val="24"/>
              </w:rPr>
              <w:t>внутримашинной</w:t>
            </w:r>
            <w:proofErr w:type="spellEnd"/>
            <w:r w:rsidRPr="00786001">
              <w:rPr>
                <w:sz w:val="24"/>
                <w:szCs w:val="24"/>
              </w:rPr>
              <w:t xml:space="preserve"> базы данных АИСБУ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48746B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B41048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786001" w:rsidTr="000D06E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029B0" w:rsidP="000D06E1">
            <w:pPr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jc w:val="both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Обобщение учетных данных и формирование учетных регистров в АИСБУ. Завершение отчетного периода и формирование отчетности в АИСБУ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48746B" w:rsidP="000D06E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B41048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sz w:val="24"/>
                <w:szCs w:val="24"/>
              </w:rPr>
              <w:t>Проверка лабораторных работ</w:t>
            </w:r>
          </w:p>
        </w:tc>
      </w:tr>
      <w:tr w:rsidR="00786001" w:rsidTr="000D06E1">
        <w:trPr>
          <w:trHeight w:val="60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029B0" w:rsidRDefault="007029B0" w:rsidP="000D06E1">
            <w:pPr>
              <w:jc w:val="center"/>
              <w:rPr>
                <w:sz w:val="24"/>
                <w:szCs w:val="24"/>
              </w:rPr>
            </w:pPr>
            <w:r w:rsidRPr="007029B0">
              <w:rPr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786001" w:rsidRDefault="00786001" w:rsidP="000D06E1">
            <w:pPr>
              <w:jc w:val="both"/>
              <w:rPr>
                <w:sz w:val="24"/>
                <w:szCs w:val="24"/>
              </w:rPr>
            </w:pPr>
            <w:r w:rsidRPr="00786001">
              <w:rPr>
                <w:sz w:val="24"/>
                <w:szCs w:val="24"/>
              </w:rPr>
              <w:t>Автоматизированные информационные системы экономического анализа и аудита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B41048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тест</w:t>
            </w:r>
          </w:p>
        </w:tc>
      </w:tr>
      <w:tr w:rsidR="00786001" w:rsidTr="000D06E1">
        <w:tc>
          <w:tcPr>
            <w:tcW w:w="5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48746B" w:rsidP="000D06E1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  <w:shd w:val="clear" w:color="auto" w:fill="FFFF00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001" w:rsidRDefault="0048746B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A758D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Default="00786001" w:rsidP="000D06E1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01" w:rsidRPr="00F50A63" w:rsidRDefault="00786001" w:rsidP="000D06E1">
            <w:pPr>
              <w:widowControl w:val="0"/>
              <w:ind w:right="282"/>
              <w:jc w:val="center"/>
              <w:rPr>
                <w:b/>
                <w:sz w:val="24"/>
                <w:szCs w:val="24"/>
              </w:rPr>
            </w:pPr>
            <w:r w:rsidRPr="00F50A63">
              <w:rPr>
                <w:b/>
                <w:sz w:val="24"/>
                <w:szCs w:val="24"/>
              </w:rPr>
              <w:t xml:space="preserve">Экзамен </w:t>
            </w:r>
          </w:p>
        </w:tc>
      </w:tr>
    </w:tbl>
    <w:p w:rsidR="00382D29" w:rsidRDefault="00382D29"/>
    <w:sectPr w:rsidR="00382D29" w:rsidSect="004874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8D"/>
    <w:rsid w:val="002F520D"/>
    <w:rsid w:val="00382D29"/>
    <w:rsid w:val="0048746B"/>
    <w:rsid w:val="007029B0"/>
    <w:rsid w:val="00786001"/>
    <w:rsid w:val="00A770B6"/>
    <w:rsid w:val="00B41048"/>
    <w:rsid w:val="00F50A63"/>
    <w:rsid w:val="00FA758D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8592"/>
  <w15:chartTrackingRefBased/>
  <w15:docId w15:val="{90B20722-2025-4897-B668-3C0027F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FA75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A75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58AA-1546-4DBB-BA32-B1DAA001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Каф.бух.учет, анализ и аудит в АПК</dc:creator>
  <cp:keywords/>
  <dc:description/>
  <cp:lastModifiedBy>Каф.бух.учет, анализ и аудит в АПК</cp:lastModifiedBy>
  <cp:revision>3</cp:revision>
  <dcterms:created xsi:type="dcterms:W3CDTF">2021-11-18T07:16:00Z</dcterms:created>
  <dcterms:modified xsi:type="dcterms:W3CDTF">2022-06-28T07:11:00Z</dcterms:modified>
</cp:coreProperties>
</file>