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8F" w:rsidRPr="003A4914" w:rsidRDefault="003A4914" w:rsidP="0057198F">
      <w:pPr>
        <w:spacing w:after="0" w:line="240" w:lineRule="auto"/>
        <w:ind w:firstLine="567"/>
        <w:jc w:val="center"/>
        <w:rPr>
          <w:rFonts w:ascii="Times New Roman" w:eastAsia="Times New Roman" w:hAnsi="Times New Roman" w:cs="Times New Roman"/>
          <w:b/>
          <w:color w:val="4F81BD"/>
          <w:sz w:val="28"/>
          <w:szCs w:val="28"/>
          <w:lang w:val="fr-FR"/>
        </w:rPr>
      </w:pPr>
      <w:r w:rsidRPr="003A4914">
        <w:rPr>
          <w:rFonts w:ascii="Times New Roman" w:hAnsi="Times New Roman" w:cs="Times New Roman"/>
          <w:b/>
          <w:sz w:val="28"/>
          <w:szCs w:val="28"/>
        </w:rPr>
        <w:t>МАТЕРИАЛЫ ДЛЯ ЗАОЧНОЙ ФОРМЫ ОБУЧЕНИЯ</w:t>
      </w:r>
    </w:p>
    <w:p w:rsidR="0057198F" w:rsidRPr="009A2507" w:rsidRDefault="0057198F" w:rsidP="0057198F">
      <w:pPr>
        <w:spacing w:after="0" w:line="240" w:lineRule="auto"/>
        <w:ind w:firstLine="567"/>
        <w:jc w:val="center"/>
        <w:rPr>
          <w:rFonts w:ascii="Times New Roman" w:eastAsia="Times New Roman" w:hAnsi="Times New Roman" w:cs="Times New Roman"/>
          <w:b/>
          <w:color w:val="4F81BD"/>
          <w:sz w:val="34"/>
          <w:szCs w:val="34"/>
        </w:rPr>
      </w:pPr>
      <w:proofErr w:type="spellStart"/>
      <w:r w:rsidRPr="009A2507">
        <w:rPr>
          <w:rFonts w:ascii="Times New Roman" w:eastAsia="Times New Roman" w:hAnsi="Times New Roman" w:cs="Times New Roman"/>
          <w:b/>
          <w:color w:val="4F81BD"/>
          <w:sz w:val="34"/>
          <w:szCs w:val="34"/>
        </w:rPr>
        <w:t>Histoire</w:t>
      </w:r>
      <w:proofErr w:type="spellEnd"/>
      <w:r w:rsidRPr="009A2507">
        <w:rPr>
          <w:rFonts w:ascii="Times New Roman" w:eastAsia="Times New Roman" w:hAnsi="Times New Roman" w:cs="Times New Roman"/>
          <w:b/>
          <w:color w:val="4F81BD"/>
          <w:sz w:val="34"/>
          <w:szCs w:val="34"/>
        </w:rPr>
        <w:t xml:space="preserve"> </w:t>
      </w:r>
      <w:proofErr w:type="spellStart"/>
      <w:r w:rsidRPr="009A2507">
        <w:rPr>
          <w:rFonts w:ascii="Times New Roman" w:eastAsia="Times New Roman" w:hAnsi="Times New Roman" w:cs="Times New Roman"/>
          <w:b/>
          <w:color w:val="4F81BD"/>
          <w:sz w:val="34"/>
          <w:szCs w:val="34"/>
        </w:rPr>
        <w:t>du</w:t>
      </w:r>
      <w:proofErr w:type="spellEnd"/>
      <w:r w:rsidRPr="009A2507">
        <w:rPr>
          <w:rFonts w:ascii="Times New Roman" w:eastAsia="Times New Roman" w:hAnsi="Times New Roman" w:cs="Times New Roman"/>
          <w:b/>
          <w:color w:val="4F81BD"/>
          <w:sz w:val="34"/>
          <w:szCs w:val="34"/>
        </w:rPr>
        <w:t xml:space="preserve"> </w:t>
      </w:r>
      <w:proofErr w:type="spellStart"/>
      <w:r w:rsidRPr="009A2507">
        <w:rPr>
          <w:rFonts w:ascii="Times New Roman" w:eastAsia="Times New Roman" w:hAnsi="Times New Roman" w:cs="Times New Roman"/>
          <w:b/>
          <w:color w:val="4F81BD"/>
          <w:sz w:val="34"/>
          <w:szCs w:val="34"/>
        </w:rPr>
        <w:t>tourisme</w:t>
      </w:r>
      <w:proofErr w:type="spellEnd"/>
    </w:p>
    <w:p w:rsidR="0057198F" w:rsidRPr="009A2507" w:rsidRDefault="0057198F" w:rsidP="0057198F">
      <w:pPr>
        <w:spacing w:after="0" w:line="240" w:lineRule="auto"/>
        <w:ind w:firstLine="567"/>
        <w:jc w:val="center"/>
        <w:rPr>
          <w:rFonts w:ascii="Times New Roman" w:eastAsia="Times New Roman" w:hAnsi="Times New Roman" w:cs="Times New Roman"/>
          <w:b/>
          <w:i/>
          <w:sz w:val="34"/>
          <w:szCs w:val="34"/>
        </w:rPr>
      </w:pPr>
      <w:r w:rsidRPr="009A2507">
        <w:rPr>
          <w:rFonts w:ascii="Times New Roman" w:hAnsi="Times New Roman" w:cs="Times New Roman"/>
          <w:sz w:val="34"/>
          <w:szCs w:val="34"/>
        </w:rPr>
        <w:object w:dxaOrig="6758" w:dyaOrig="3789">
          <v:rect id="rectole0000000005" o:spid="_x0000_i1025" style="width:337.25pt;height:189.45pt" o:ole="" o:preferrelative="t" stroked="f">
            <v:imagedata r:id="rId5" o:title=""/>
          </v:rect>
          <o:OLEObject Type="Embed" ProgID="StaticMetafile" ShapeID="rectole0000000005" DrawAspect="Content" ObjectID="_1701260157" r:id="rId6"/>
        </w:object>
      </w:r>
    </w:p>
    <w:p w:rsidR="0057198F" w:rsidRPr="001D1E9D" w:rsidRDefault="0057198F" w:rsidP="0057198F">
      <w:pPr>
        <w:spacing w:after="0" w:line="240" w:lineRule="auto"/>
        <w:ind w:firstLine="567"/>
        <w:jc w:val="both"/>
        <w:rPr>
          <w:rFonts w:ascii="Times New Roman" w:eastAsia="Times New Roman" w:hAnsi="Times New Roman" w:cs="Times New Roman"/>
          <w:b/>
          <w:i/>
          <w:sz w:val="34"/>
          <w:szCs w:val="34"/>
          <w:lang w:val="fr-FR"/>
        </w:rPr>
      </w:pPr>
      <w:r w:rsidRPr="009A2507">
        <w:rPr>
          <w:rFonts w:ascii="Times New Roman" w:hAnsi="Times New Roman" w:cs="Times New Roman"/>
          <w:sz w:val="34"/>
          <w:szCs w:val="34"/>
        </w:rPr>
        <w:object w:dxaOrig="662" w:dyaOrig="604">
          <v:rect id="rectole0000000006" o:spid="_x0000_i1026" style="width:34.1pt;height:30.3pt" o:ole="" o:preferrelative="t" stroked="f">
            <v:imagedata r:id="rId7" o:title=""/>
          </v:rect>
          <o:OLEObject Type="Embed" ProgID="StaticMetafile" ShapeID="rectole0000000006" DrawAspect="Content" ObjectID="_1701260158" r:id="rId8"/>
        </w:object>
      </w:r>
      <w:r w:rsidRPr="001D1E9D">
        <w:rPr>
          <w:rFonts w:ascii="Times New Roman" w:eastAsia="Times New Roman" w:hAnsi="Times New Roman" w:cs="Times New Roman"/>
          <w:b/>
          <w:i/>
          <w:sz w:val="34"/>
          <w:szCs w:val="34"/>
          <w:lang w:val="fr-FR"/>
        </w:rPr>
        <w:t>Testez vos connaissances: </w:t>
      </w:r>
    </w:p>
    <w:p w:rsidR="0057198F" w:rsidRPr="001D1E9D" w:rsidRDefault="0057198F" w:rsidP="0057198F">
      <w:pPr>
        <w:spacing w:after="0" w:line="240" w:lineRule="auto"/>
        <w:ind w:firstLine="567"/>
        <w:jc w:val="both"/>
        <w:rPr>
          <w:rFonts w:ascii="Times New Roman" w:eastAsia="Times New Roman" w:hAnsi="Times New Roman" w:cs="Times New Roman"/>
          <w:sz w:val="34"/>
          <w:szCs w:val="34"/>
          <w:lang w:val="fr-FR"/>
        </w:rPr>
      </w:pPr>
      <w:r w:rsidRPr="001D1E9D">
        <w:rPr>
          <w:rFonts w:ascii="Times New Roman" w:eastAsia="Times New Roman" w:hAnsi="Times New Roman" w:cs="Times New Roman"/>
          <w:sz w:val="34"/>
          <w:szCs w:val="34"/>
          <w:lang w:val="fr-FR"/>
        </w:rPr>
        <w:t>Le mot «touriste», quand a-t-il apparu?</w:t>
      </w:r>
    </w:p>
    <w:p w:rsidR="0057198F" w:rsidRPr="001D1E9D" w:rsidRDefault="0057198F" w:rsidP="0057198F">
      <w:pPr>
        <w:spacing w:after="0" w:line="240" w:lineRule="auto"/>
        <w:ind w:firstLine="567"/>
        <w:jc w:val="both"/>
        <w:rPr>
          <w:rFonts w:ascii="Times New Roman" w:eastAsia="Times New Roman" w:hAnsi="Times New Roman" w:cs="Times New Roman"/>
          <w:sz w:val="34"/>
          <w:szCs w:val="34"/>
          <w:lang w:val="fr-FR"/>
        </w:rPr>
      </w:pPr>
      <w:r w:rsidRPr="001D1E9D">
        <w:rPr>
          <w:rFonts w:ascii="Times New Roman" w:eastAsia="Times New Roman" w:hAnsi="Times New Roman" w:cs="Times New Roman"/>
          <w:sz w:val="34"/>
          <w:szCs w:val="34"/>
          <w:lang w:val="fr-FR"/>
        </w:rPr>
        <w:t>Le tourisme, où est-il né?</w:t>
      </w:r>
    </w:p>
    <w:p w:rsidR="0057198F" w:rsidRPr="001D1E9D" w:rsidRDefault="0057198F" w:rsidP="0057198F">
      <w:pPr>
        <w:spacing w:after="0" w:line="240" w:lineRule="auto"/>
        <w:ind w:firstLine="567"/>
        <w:jc w:val="both"/>
        <w:rPr>
          <w:rFonts w:ascii="Times New Roman" w:eastAsia="Times New Roman" w:hAnsi="Times New Roman" w:cs="Times New Roman"/>
          <w:sz w:val="34"/>
          <w:szCs w:val="34"/>
          <w:lang w:val="fr-FR"/>
        </w:rPr>
      </w:pPr>
      <w:r w:rsidRPr="001D1E9D">
        <w:rPr>
          <w:rFonts w:ascii="Times New Roman" w:eastAsia="Times New Roman" w:hAnsi="Times New Roman" w:cs="Times New Roman"/>
          <w:sz w:val="34"/>
          <w:szCs w:val="34"/>
          <w:lang w:val="fr-FR"/>
        </w:rPr>
        <w:t>Qui étaient les premiers touristes?</w:t>
      </w:r>
    </w:p>
    <w:p w:rsidR="0057198F" w:rsidRPr="0057198F" w:rsidRDefault="0057198F" w:rsidP="0057198F">
      <w:pPr>
        <w:spacing w:after="0" w:line="240" w:lineRule="auto"/>
        <w:ind w:firstLine="567"/>
        <w:jc w:val="both"/>
        <w:rPr>
          <w:rFonts w:ascii="Times New Roman" w:eastAsia="Times New Roman" w:hAnsi="Times New Roman" w:cs="Times New Roman"/>
          <w:sz w:val="34"/>
          <w:szCs w:val="34"/>
          <w:lang w:val="fr-FR"/>
        </w:rPr>
      </w:pPr>
      <w:r w:rsidRPr="0057198F">
        <w:rPr>
          <w:rFonts w:ascii="Times New Roman" w:eastAsia="Times New Roman" w:hAnsi="Times New Roman" w:cs="Times New Roman"/>
          <w:sz w:val="34"/>
          <w:szCs w:val="34"/>
          <w:lang w:val="fr-FR"/>
        </w:rPr>
        <w:t>Qui était le premier agent de voyages?</w:t>
      </w:r>
    </w:p>
    <w:p w:rsidR="0057198F" w:rsidRPr="001D1E9D" w:rsidRDefault="0057198F" w:rsidP="0057198F">
      <w:pPr>
        <w:spacing w:after="0" w:line="240" w:lineRule="auto"/>
        <w:ind w:firstLine="567"/>
        <w:jc w:val="both"/>
        <w:rPr>
          <w:rFonts w:ascii="Times New Roman" w:eastAsia="Times New Roman" w:hAnsi="Times New Roman" w:cs="Times New Roman"/>
          <w:sz w:val="34"/>
          <w:szCs w:val="34"/>
          <w:lang w:val="fr-FR"/>
        </w:rPr>
      </w:pPr>
      <w:r w:rsidRPr="001D1E9D">
        <w:rPr>
          <w:rFonts w:ascii="Times New Roman" w:eastAsia="Times New Roman" w:hAnsi="Times New Roman" w:cs="Times New Roman"/>
          <w:sz w:val="34"/>
          <w:szCs w:val="34"/>
          <w:lang w:val="fr-FR"/>
        </w:rPr>
        <w:t>Le tourisme de masse, quand a-t-il apparu?</w:t>
      </w:r>
    </w:p>
    <w:p w:rsidR="0057198F" w:rsidRPr="0057198F" w:rsidRDefault="0057198F" w:rsidP="0057198F">
      <w:pPr>
        <w:spacing w:after="0" w:line="240" w:lineRule="auto"/>
        <w:ind w:firstLine="567"/>
        <w:jc w:val="both"/>
        <w:rPr>
          <w:rFonts w:ascii="Times New Roman" w:eastAsia="Times New Roman" w:hAnsi="Times New Roman" w:cs="Times New Roman"/>
          <w:color w:val="1F497D" w:themeColor="text2"/>
          <w:sz w:val="34"/>
          <w:szCs w:val="34"/>
          <w:u w:val="single"/>
          <w:lang w:val="fr-FR"/>
        </w:rPr>
      </w:pPr>
      <w:r w:rsidRPr="0057198F">
        <w:rPr>
          <w:rFonts w:ascii="Times New Roman" w:hAnsi="Times New Roman" w:cs="Times New Roman"/>
          <w:color w:val="000000"/>
          <w:sz w:val="34"/>
          <w:szCs w:val="34"/>
          <w:lang w:val="fr-FR"/>
        </w:rPr>
        <w:t xml:space="preserve">►Pour en savoir plus consultez le site </w:t>
      </w:r>
      <w:r w:rsidRPr="0057198F">
        <w:rPr>
          <w:rFonts w:ascii="Times New Roman" w:hAnsi="Times New Roman" w:cs="Times New Roman"/>
          <w:color w:val="1F497D" w:themeColor="text2"/>
          <w:sz w:val="34"/>
          <w:szCs w:val="34"/>
          <w:u w:val="single"/>
          <w:lang w:val="fr-FR"/>
        </w:rPr>
        <w:t>https://fr.wikipedia.org/wiki/Tourisme</w:t>
      </w:r>
    </w:p>
    <w:p w:rsidR="0057198F" w:rsidRPr="001D1E9D" w:rsidRDefault="0057198F" w:rsidP="0057198F">
      <w:pPr>
        <w:spacing w:after="0" w:line="240" w:lineRule="auto"/>
        <w:ind w:firstLine="567"/>
        <w:jc w:val="both"/>
        <w:rPr>
          <w:rFonts w:ascii="Times New Roman" w:eastAsia="Times New Roman" w:hAnsi="Times New Roman" w:cs="Times New Roman"/>
          <w:b/>
          <w:i/>
          <w:sz w:val="34"/>
          <w:szCs w:val="34"/>
          <w:lang w:val="fr-FR"/>
        </w:rPr>
      </w:pPr>
      <w:r w:rsidRPr="009A2507">
        <w:rPr>
          <w:rFonts w:ascii="Times New Roman" w:hAnsi="Times New Roman" w:cs="Times New Roman"/>
          <w:sz w:val="34"/>
          <w:szCs w:val="34"/>
        </w:rPr>
        <w:object w:dxaOrig="633" w:dyaOrig="648">
          <v:rect id="rectole0000000007" o:spid="_x0000_i1027" style="width:32.2pt;height:32.2pt" o:ole="" o:preferrelative="t" stroked="f">
            <v:imagedata r:id="rId9" o:title=""/>
          </v:rect>
          <o:OLEObject Type="Embed" ProgID="StaticMetafile" ShapeID="rectole0000000007" DrawAspect="Content" ObjectID="_1701260159" r:id="rId10"/>
        </w:object>
      </w:r>
      <w:r w:rsidRPr="001D1E9D">
        <w:rPr>
          <w:rFonts w:ascii="Times New Roman" w:eastAsia="Times New Roman" w:hAnsi="Times New Roman" w:cs="Times New Roman"/>
          <w:b/>
          <w:i/>
          <w:sz w:val="34"/>
          <w:szCs w:val="34"/>
          <w:lang w:val="fr-FR"/>
        </w:rPr>
        <w:t xml:space="preserve">Lisez le texte, dégagez les périodes principales de l’histoire du tourisme et des voyages, remplissez le tableau ci-dessous. </w:t>
      </w:r>
    </w:p>
    <w:tbl>
      <w:tblPr>
        <w:tblW w:w="0" w:type="auto"/>
        <w:tblInd w:w="108" w:type="dxa"/>
        <w:tblCellMar>
          <w:left w:w="10" w:type="dxa"/>
          <w:right w:w="10" w:type="dxa"/>
        </w:tblCellMar>
        <w:tblLook w:val="0000" w:firstRow="0" w:lastRow="0" w:firstColumn="0" w:lastColumn="0" w:noHBand="0" w:noVBand="0"/>
      </w:tblPr>
      <w:tblGrid>
        <w:gridCol w:w="1588"/>
        <w:gridCol w:w="1247"/>
        <w:gridCol w:w="1418"/>
        <w:gridCol w:w="1843"/>
        <w:gridCol w:w="1848"/>
        <w:gridCol w:w="1427"/>
      </w:tblGrid>
      <w:tr w:rsidR="0057198F" w:rsidRPr="009A2507" w:rsidTr="00BE630F">
        <w:trPr>
          <w:cantSplit/>
          <w:trHeight w:val="2116"/>
        </w:trPr>
        <w:tc>
          <w:tcPr>
            <w:tcW w:w="1588" w:type="dxa"/>
            <w:tcBorders>
              <w:top w:val="single" w:sz="4" w:space="0" w:color="000000"/>
              <w:left w:val="single" w:sz="4" w:space="0" w:color="000000"/>
              <w:bottom w:val="single" w:sz="4" w:space="0" w:color="000000"/>
              <w:right w:val="single" w:sz="0" w:space="0" w:color="000000"/>
            </w:tcBorders>
            <w:shd w:val="clear" w:color="000000" w:fill="auto"/>
            <w:tcMar>
              <w:left w:w="114" w:type="dxa"/>
              <w:right w:w="114" w:type="dxa"/>
            </w:tcMar>
            <w:textDirection w:val="btLr"/>
          </w:tcPr>
          <w:p w:rsidR="0057198F" w:rsidRPr="009A2507" w:rsidRDefault="0057198F" w:rsidP="00BE630F">
            <w:pPr>
              <w:spacing w:after="0" w:line="240" w:lineRule="auto"/>
              <w:ind w:right="113" w:firstLine="34"/>
              <w:rPr>
                <w:rFonts w:ascii="Times New Roman" w:hAnsi="Times New Roman" w:cs="Times New Roman"/>
                <w:sz w:val="34"/>
                <w:szCs w:val="34"/>
              </w:rPr>
            </w:pPr>
            <w:proofErr w:type="spellStart"/>
            <w:r w:rsidRPr="009A2507">
              <w:rPr>
                <w:rFonts w:ascii="Times New Roman" w:eastAsia="Times New Roman" w:hAnsi="Times New Roman" w:cs="Times New Roman"/>
                <w:b/>
                <w:i/>
                <w:sz w:val="34"/>
                <w:szCs w:val="34"/>
              </w:rPr>
              <w:t>Période</w:t>
            </w:r>
            <w:proofErr w:type="spellEnd"/>
            <w:r w:rsidRPr="009A2507">
              <w:rPr>
                <w:rFonts w:ascii="Times New Roman" w:eastAsia="Times New Roman" w:hAnsi="Times New Roman" w:cs="Times New Roman"/>
                <w:b/>
                <w:i/>
                <w:sz w:val="34"/>
                <w:szCs w:val="34"/>
              </w:rPr>
              <w:t xml:space="preserve"> </w:t>
            </w:r>
            <w:proofErr w:type="spellStart"/>
            <w:r w:rsidRPr="009A2507">
              <w:rPr>
                <w:rFonts w:ascii="Times New Roman" w:eastAsia="Times New Roman" w:hAnsi="Times New Roman" w:cs="Times New Roman"/>
                <w:b/>
                <w:i/>
                <w:sz w:val="34"/>
                <w:szCs w:val="34"/>
              </w:rPr>
              <w:t>historique</w:t>
            </w:r>
            <w:proofErr w:type="spellEnd"/>
          </w:p>
        </w:tc>
        <w:tc>
          <w:tcPr>
            <w:tcW w:w="1247" w:type="dxa"/>
            <w:tcBorders>
              <w:top w:val="single" w:sz="4" w:space="0" w:color="000000"/>
              <w:left w:val="single" w:sz="4" w:space="0" w:color="000000"/>
              <w:bottom w:val="single" w:sz="4" w:space="0" w:color="000000"/>
              <w:right w:val="single" w:sz="0" w:space="0" w:color="000000"/>
            </w:tcBorders>
            <w:shd w:val="clear" w:color="000000" w:fill="auto"/>
            <w:tcMar>
              <w:left w:w="114" w:type="dxa"/>
              <w:right w:w="114" w:type="dxa"/>
            </w:tcMar>
            <w:textDirection w:val="btLr"/>
          </w:tcPr>
          <w:p w:rsidR="0057198F" w:rsidRPr="009A2507" w:rsidRDefault="0057198F" w:rsidP="00BE630F">
            <w:pPr>
              <w:spacing w:after="0" w:line="240" w:lineRule="auto"/>
              <w:ind w:right="113" w:firstLine="34"/>
              <w:rPr>
                <w:rFonts w:ascii="Times New Roman" w:hAnsi="Times New Roman" w:cs="Times New Roman"/>
                <w:sz w:val="34"/>
                <w:szCs w:val="34"/>
              </w:rPr>
            </w:pPr>
            <w:proofErr w:type="spellStart"/>
            <w:r w:rsidRPr="009A2507">
              <w:rPr>
                <w:rFonts w:ascii="Times New Roman" w:eastAsia="Times New Roman" w:hAnsi="Times New Roman" w:cs="Times New Roman"/>
                <w:b/>
                <w:i/>
                <w:sz w:val="34"/>
                <w:szCs w:val="34"/>
              </w:rPr>
              <w:t>Types</w:t>
            </w:r>
            <w:proofErr w:type="spellEnd"/>
            <w:r w:rsidRPr="009A2507">
              <w:rPr>
                <w:rFonts w:ascii="Times New Roman" w:eastAsia="Times New Roman" w:hAnsi="Times New Roman" w:cs="Times New Roman"/>
                <w:b/>
                <w:i/>
                <w:sz w:val="34"/>
                <w:szCs w:val="34"/>
              </w:rPr>
              <w:t xml:space="preserve"> </w:t>
            </w:r>
            <w:proofErr w:type="spellStart"/>
            <w:r w:rsidRPr="009A2507">
              <w:rPr>
                <w:rFonts w:ascii="Times New Roman" w:eastAsia="Times New Roman" w:hAnsi="Times New Roman" w:cs="Times New Roman"/>
                <w:b/>
                <w:i/>
                <w:sz w:val="34"/>
                <w:szCs w:val="34"/>
              </w:rPr>
              <w:t>de</w:t>
            </w:r>
            <w:proofErr w:type="spellEnd"/>
            <w:r w:rsidRPr="009A2507">
              <w:rPr>
                <w:rFonts w:ascii="Times New Roman" w:eastAsia="Times New Roman" w:hAnsi="Times New Roman" w:cs="Times New Roman"/>
                <w:b/>
                <w:i/>
                <w:sz w:val="34"/>
                <w:szCs w:val="34"/>
                <w:lang w:val="en-US"/>
              </w:rPr>
              <w:t>s</w:t>
            </w:r>
            <w:r w:rsidRPr="009A2507">
              <w:rPr>
                <w:rFonts w:ascii="Times New Roman" w:eastAsia="Times New Roman" w:hAnsi="Times New Roman" w:cs="Times New Roman"/>
                <w:b/>
                <w:i/>
                <w:sz w:val="34"/>
                <w:szCs w:val="34"/>
              </w:rPr>
              <w:t xml:space="preserve"> </w:t>
            </w:r>
            <w:proofErr w:type="spellStart"/>
            <w:r w:rsidRPr="009A2507">
              <w:rPr>
                <w:rFonts w:ascii="Times New Roman" w:eastAsia="Times New Roman" w:hAnsi="Times New Roman" w:cs="Times New Roman"/>
                <w:b/>
                <w:i/>
                <w:sz w:val="34"/>
                <w:szCs w:val="34"/>
              </w:rPr>
              <w:t>voyages</w:t>
            </w:r>
            <w:proofErr w:type="spellEnd"/>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14" w:type="dxa"/>
              <w:right w:w="114" w:type="dxa"/>
            </w:tcMar>
            <w:textDirection w:val="btLr"/>
          </w:tcPr>
          <w:p w:rsidR="0057198F" w:rsidRPr="009A2507" w:rsidRDefault="0057198F" w:rsidP="00BE630F">
            <w:pPr>
              <w:spacing w:after="0" w:line="240" w:lineRule="auto"/>
              <w:ind w:right="113" w:firstLine="34"/>
              <w:rPr>
                <w:rFonts w:ascii="Times New Roman" w:hAnsi="Times New Roman" w:cs="Times New Roman"/>
                <w:sz w:val="34"/>
                <w:szCs w:val="34"/>
              </w:rPr>
            </w:pPr>
            <w:proofErr w:type="spellStart"/>
            <w:r w:rsidRPr="009A2507">
              <w:rPr>
                <w:rFonts w:ascii="Times New Roman" w:eastAsia="Times New Roman" w:hAnsi="Times New Roman" w:cs="Times New Roman"/>
                <w:b/>
                <w:i/>
                <w:sz w:val="34"/>
                <w:szCs w:val="34"/>
              </w:rPr>
              <w:t>Types</w:t>
            </w:r>
            <w:proofErr w:type="spellEnd"/>
            <w:r w:rsidRPr="009A2507">
              <w:rPr>
                <w:rFonts w:ascii="Times New Roman" w:eastAsia="Times New Roman" w:hAnsi="Times New Roman" w:cs="Times New Roman"/>
                <w:b/>
                <w:i/>
                <w:sz w:val="34"/>
                <w:szCs w:val="34"/>
              </w:rPr>
              <w:t xml:space="preserve"> </w:t>
            </w:r>
            <w:proofErr w:type="spellStart"/>
            <w:r w:rsidRPr="009A2507">
              <w:rPr>
                <w:rFonts w:ascii="Times New Roman" w:eastAsia="Times New Roman" w:hAnsi="Times New Roman" w:cs="Times New Roman"/>
                <w:b/>
                <w:i/>
                <w:sz w:val="34"/>
                <w:szCs w:val="34"/>
              </w:rPr>
              <w:t>de</w:t>
            </w:r>
            <w:proofErr w:type="spellEnd"/>
            <w:r w:rsidRPr="009A2507">
              <w:rPr>
                <w:rFonts w:ascii="Times New Roman" w:eastAsia="Times New Roman" w:hAnsi="Times New Roman" w:cs="Times New Roman"/>
                <w:b/>
                <w:i/>
                <w:sz w:val="34"/>
                <w:szCs w:val="34"/>
                <w:lang w:val="en-US"/>
              </w:rPr>
              <w:t>s</w:t>
            </w:r>
            <w:r w:rsidRPr="009A2507">
              <w:rPr>
                <w:rFonts w:ascii="Times New Roman" w:eastAsia="Times New Roman" w:hAnsi="Times New Roman" w:cs="Times New Roman"/>
                <w:b/>
                <w:i/>
                <w:sz w:val="34"/>
                <w:szCs w:val="34"/>
              </w:rPr>
              <w:t xml:space="preserve"> </w:t>
            </w:r>
            <w:proofErr w:type="spellStart"/>
            <w:r w:rsidRPr="009A2507">
              <w:rPr>
                <w:rFonts w:ascii="Times New Roman" w:eastAsia="Times New Roman" w:hAnsi="Times New Roman" w:cs="Times New Roman"/>
                <w:b/>
                <w:i/>
                <w:sz w:val="34"/>
                <w:szCs w:val="34"/>
              </w:rPr>
              <w:t>voyageurs</w:t>
            </w:r>
            <w:proofErr w:type="spellEnd"/>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14" w:type="dxa"/>
              <w:right w:w="114" w:type="dxa"/>
            </w:tcMar>
            <w:textDirection w:val="btLr"/>
          </w:tcPr>
          <w:p w:rsidR="0057198F" w:rsidRPr="009A2507" w:rsidRDefault="0057198F" w:rsidP="00BE630F">
            <w:pPr>
              <w:spacing w:after="0" w:line="240" w:lineRule="auto"/>
              <w:ind w:right="113" w:firstLine="34"/>
              <w:rPr>
                <w:rFonts w:ascii="Times New Roman" w:hAnsi="Times New Roman" w:cs="Times New Roman"/>
                <w:sz w:val="34"/>
                <w:szCs w:val="34"/>
              </w:rPr>
            </w:pPr>
            <w:proofErr w:type="spellStart"/>
            <w:r w:rsidRPr="009A2507">
              <w:rPr>
                <w:rFonts w:ascii="Times New Roman" w:eastAsia="Times New Roman" w:hAnsi="Times New Roman" w:cs="Times New Roman"/>
                <w:b/>
                <w:i/>
                <w:sz w:val="34"/>
                <w:szCs w:val="34"/>
              </w:rPr>
              <w:t>Motifs</w:t>
            </w:r>
            <w:proofErr w:type="spellEnd"/>
            <w:r w:rsidRPr="009A2507">
              <w:rPr>
                <w:rFonts w:ascii="Times New Roman" w:eastAsia="Times New Roman" w:hAnsi="Times New Roman" w:cs="Times New Roman"/>
                <w:b/>
                <w:i/>
                <w:sz w:val="34"/>
                <w:szCs w:val="34"/>
              </w:rPr>
              <w:t xml:space="preserve"> </w:t>
            </w:r>
            <w:proofErr w:type="spellStart"/>
            <w:r w:rsidRPr="009A2507">
              <w:rPr>
                <w:rFonts w:ascii="Times New Roman" w:eastAsia="Times New Roman" w:hAnsi="Times New Roman" w:cs="Times New Roman"/>
                <w:b/>
                <w:i/>
                <w:sz w:val="34"/>
                <w:szCs w:val="34"/>
              </w:rPr>
              <w:t>de</w:t>
            </w:r>
            <w:proofErr w:type="spellEnd"/>
            <w:r w:rsidRPr="009A2507">
              <w:rPr>
                <w:rFonts w:ascii="Times New Roman" w:eastAsia="Times New Roman" w:hAnsi="Times New Roman" w:cs="Times New Roman"/>
                <w:b/>
                <w:i/>
                <w:sz w:val="34"/>
                <w:szCs w:val="34"/>
                <w:lang w:val="en-US"/>
              </w:rPr>
              <w:t>s</w:t>
            </w:r>
            <w:r w:rsidRPr="009A2507">
              <w:rPr>
                <w:rFonts w:ascii="Times New Roman" w:eastAsia="Times New Roman" w:hAnsi="Times New Roman" w:cs="Times New Roman"/>
                <w:b/>
                <w:i/>
                <w:sz w:val="34"/>
                <w:szCs w:val="34"/>
              </w:rPr>
              <w:t xml:space="preserve"> </w:t>
            </w:r>
            <w:proofErr w:type="spellStart"/>
            <w:r w:rsidRPr="009A2507">
              <w:rPr>
                <w:rFonts w:ascii="Times New Roman" w:eastAsia="Times New Roman" w:hAnsi="Times New Roman" w:cs="Times New Roman"/>
                <w:b/>
                <w:i/>
                <w:sz w:val="34"/>
                <w:szCs w:val="34"/>
              </w:rPr>
              <w:t>déplacements</w:t>
            </w:r>
            <w:proofErr w:type="spellEnd"/>
          </w:p>
        </w:tc>
        <w:tc>
          <w:tcPr>
            <w:tcW w:w="1848" w:type="dxa"/>
            <w:tcBorders>
              <w:top w:val="single" w:sz="4" w:space="0" w:color="000000"/>
              <w:left w:val="single" w:sz="4" w:space="0" w:color="000000"/>
              <w:bottom w:val="single" w:sz="4" w:space="0" w:color="000000"/>
              <w:right w:val="single" w:sz="0" w:space="0" w:color="000000"/>
            </w:tcBorders>
            <w:shd w:val="clear" w:color="000000" w:fill="auto"/>
            <w:tcMar>
              <w:left w:w="114" w:type="dxa"/>
              <w:right w:w="114" w:type="dxa"/>
            </w:tcMar>
            <w:textDirection w:val="btLr"/>
          </w:tcPr>
          <w:p w:rsidR="0057198F" w:rsidRPr="009A2507" w:rsidRDefault="0057198F" w:rsidP="00BE630F">
            <w:pPr>
              <w:spacing w:after="0" w:line="240" w:lineRule="auto"/>
              <w:ind w:right="113" w:firstLine="34"/>
              <w:rPr>
                <w:rFonts w:ascii="Times New Roman" w:hAnsi="Times New Roman" w:cs="Times New Roman"/>
                <w:sz w:val="34"/>
                <w:szCs w:val="34"/>
              </w:rPr>
            </w:pPr>
            <w:proofErr w:type="spellStart"/>
            <w:r w:rsidRPr="009A2507">
              <w:rPr>
                <w:rFonts w:ascii="Times New Roman" w:eastAsia="Times New Roman" w:hAnsi="Times New Roman" w:cs="Times New Roman"/>
                <w:b/>
                <w:i/>
                <w:sz w:val="34"/>
                <w:szCs w:val="34"/>
              </w:rPr>
              <w:t>Destinations</w:t>
            </w:r>
            <w:proofErr w:type="spellEnd"/>
            <w:r w:rsidRPr="009A2507">
              <w:rPr>
                <w:rFonts w:ascii="Times New Roman" w:eastAsia="Times New Roman" w:hAnsi="Times New Roman" w:cs="Times New Roman"/>
                <w:b/>
                <w:i/>
                <w:sz w:val="34"/>
                <w:szCs w:val="34"/>
              </w:rPr>
              <w:t xml:space="preserve"> </w:t>
            </w:r>
            <w:proofErr w:type="spellStart"/>
            <w:r w:rsidRPr="009A2507">
              <w:rPr>
                <w:rFonts w:ascii="Times New Roman" w:eastAsia="Times New Roman" w:hAnsi="Times New Roman" w:cs="Times New Roman"/>
                <w:b/>
                <w:i/>
                <w:sz w:val="34"/>
                <w:szCs w:val="34"/>
              </w:rPr>
              <w:t>privilégiées</w:t>
            </w:r>
            <w:proofErr w:type="spellEnd"/>
          </w:p>
        </w:tc>
        <w:tc>
          <w:tcPr>
            <w:tcW w:w="1427"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extDirection w:val="btLr"/>
          </w:tcPr>
          <w:p w:rsidR="0057198F" w:rsidRPr="009A2507" w:rsidRDefault="0057198F" w:rsidP="00BE630F">
            <w:pPr>
              <w:spacing w:after="0" w:line="240" w:lineRule="auto"/>
              <w:ind w:right="113" w:firstLine="34"/>
              <w:rPr>
                <w:rFonts w:ascii="Times New Roman" w:hAnsi="Times New Roman" w:cs="Times New Roman"/>
                <w:sz w:val="34"/>
                <w:szCs w:val="34"/>
              </w:rPr>
            </w:pPr>
            <w:proofErr w:type="spellStart"/>
            <w:r w:rsidRPr="009A2507">
              <w:rPr>
                <w:rFonts w:ascii="Times New Roman" w:eastAsia="Times New Roman" w:hAnsi="Times New Roman" w:cs="Times New Roman"/>
                <w:b/>
                <w:i/>
                <w:sz w:val="34"/>
                <w:szCs w:val="34"/>
              </w:rPr>
              <w:t>Moyens</w:t>
            </w:r>
            <w:proofErr w:type="spellEnd"/>
            <w:r w:rsidRPr="009A2507">
              <w:rPr>
                <w:rFonts w:ascii="Times New Roman" w:eastAsia="Times New Roman" w:hAnsi="Times New Roman" w:cs="Times New Roman"/>
                <w:b/>
                <w:i/>
                <w:sz w:val="34"/>
                <w:szCs w:val="34"/>
              </w:rPr>
              <w:t xml:space="preserve"> </w:t>
            </w:r>
            <w:proofErr w:type="spellStart"/>
            <w:r w:rsidRPr="009A2507">
              <w:rPr>
                <w:rFonts w:ascii="Times New Roman" w:eastAsia="Times New Roman" w:hAnsi="Times New Roman" w:cs="Times New Roman"/>
                <w:b/>
                <w:i/>
                <w:sz w:val="34"/>
                <w:szCs w:val="34"/>
              </w:rPr>
              <w:t>de</w:t>
            </w:r>
            <w:proofErr w:type="spellEnd"/>
            <w:r w:rsidRPr="009A2507">
              <w:rPr>
                <w:rFonts w:ascii="Times New Roman" w:eastAsia="Times New Roman" w:hAnsi="Times New Roman" w:cs="Times New Roman"/>
                <w:b/>
                <w:i/>
                <w:sz w:val="34"/>
                <w:szCs w:val="34"/>
              </w:rPr>
              <w:t xml:space="preserve"> </w:t>
            </w:r>
            <w:proofErr w:type="spellStart"/>
            <w:r w:rsidRPr="009A2507">
              <w:rPr>
                <w:rFonts w:ascii="Times New Roman" w:eastAsia="Times New Roman" w:hAnsi="Times New Roman" w:cs="Times New Roman"/>
                <w:b/>
                <w:i/>
                <w:sz w:val="34"/>
                <w:szCs w:val="34"/>
              </w:rPr>
              <w:t>transport</w:t>
            </w:r>
            <w:proofErr w:type="spellEnd"/>
            <w:r w:rsidRPr="009A2507">
              <w:rPr>
                <w:rFonts w:ascii="Times New Roman" w:eastAsia="Times New Roman" w:hAnsi="Times New Roman" w:cs="Times New Roman"/>
                <w:b/>
                <w:i/>
                <w:sz w:val="34"/>
                <w:szCs w:val="34"/>
              </w:rPr>
              <w:t xml:space="preserve"> </w:t>
            </w:r>
            <w:proofErr w:type="spellStart"/>
            <w:r w:rsidRPr="009A2507">
              <w:rPr>
                <w:rFonts w:ascii="Times New Roman" w:eastAsia="Times New Roman" w:hAnsi="Times New Roman" w:cs="Times New Roman"/>
                <w:b/>
                <w:i/>
                <w:sz w:val="34"/>
                <w:szCs w:val="34"/>
              </w:rPr>
              <w:t>utilisés</w:t>
            </w:r>
            <w:proofErr w:type="spellEnd"/>
          </w:p>
        </w:tc>
      </w:tr>
      <w:tr w:rsidR="0057198F" w:rsidRPr="009A2507" w:rsidTr="00BE630F">
        <w:trPr>
          <w:trHeight w:val="1"/>
        </w:trPr>
        <w:tc>
          <w:tcPr>
            <w:tcW w:w="1588" w:type="dxa"/>
            <w:tcBorders>
              <w:top w:val="single" w:sz="4" w:space="0" w:color="000000"/>
              <w:left w:val="single" w:sz="4" w:space="0" w:color="000000"/>
              <w:bottom w:val="single" w:sz="4" w:space="0" w:color="000000"/>
              <w:right w:val="single" w:sz="0" w:space="0" w:color="000000"/>
            </w:tcBorders>
            <w:shd w:val="clear" w:color="000000" w:fill="auto"/>
            <w:tcMar>
              <w:left w:w="114" w:type="dxa"/>
              <w:right w:w="114" w:type="dxa"/>
            </w:tcMar>
          </w:tcPr>
          <w:p w:rsidR="0057198F" w:rsidRPr="009A2507" w:rsidRDefault="0057198F" w:rsidP="00BE630F">
            <w:pPr>
              <w:spacing w:after="0" w:line="240" w:lineRule="auto"/>
              <w:ind w:firstLine="567"/>
              <w:jc w:val="both"/>
              <w:rPr>
                <w:rFonts w:ascii="Times New Roman" w:eastAsia="Calibri" w:hAnsi="Times New Roman" w:cs="Times New Roman"/>
                <w:sz w:val="34"/>
                <w:szCs w:val="34"/>
              </w:rPr>
            </w:pPr>
          </w:p>
        </w:tc>
        <w:tc>
          <w:tcPr>
            <w:tcW w:w="1247" w:type="dxa"/>
            <w:tcBorders>
              <w:top w:val="single" w:sz="4" w:space="0" w:color="000000"/>
              <w:left w:val="single" w:sz="4" w:space="0" w:color="000000"/>
              <w:bottom w:val="single" w:sz="4" w:space="0" w:color="000000"/>
              <w:right w:val="single" w:sz="0" w:space="0" w:color="000000"/>
            </w:tcBorders>
            <w:shd w:val="clear" w:color="000000" w:fill="auto"/>
            <w:tcMar>
              <w:left w:w="114" w:type="dxa"/>
              <w:right w:w="114" w:type="dxa"/>
            </w:tcMar>
          </w:tcPr>
          <w:p w:rsidR="0057198F" w:rsidRPr="009A2507" w:rsidRDefault="0057198F" w:rsidP="00BE630F">
            <w:pPr>
              <w:spacing w:after="0" w:line="240" w:lineRule="auto"/>
              <w:ind w:firstLine="567"/>
              <w:jc w:val="both"/>
              <w:rPr>
                <w:rFonts w:ascii="Times New Roman" w:eastAsia="Calibri" w:hAnsi="Times New Roman" w:cs="Times New Roman"/>
                <w:sz w:val="34"/>
                <w:szCs w:val="34"/>
              </w:rPr>
            </w:pPr>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14" w:type="dxa"/>
              <w:right w:w="114" w:type="dxa"/>
            </w:tcMar>
          </w:tcPr>
          <w:p w:rsidR="0057198F" w:rsidRPr="009A2507" w:rsidRDefault="0057198F" w:rsidP="00BE630F">
            <w:pPr>
              <w:spacing w:after="0" w:line="240" w:lineRule="auto"/>
              <w:ind w:firstLine="567"/>
              <w:jc w:val="both"/>
              <w:rPr>
                <w:rFonts w:ascii="Times New Roman" w:eastAsia="Calibri" w:hAnsi="Times New Roman" w:cs="Times New Roman"/>
                <w:sz w:val="34"/>
                <w:szCs w:val="3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14" w:type="dxa"/>
              <w:right w:w="114" w:type="dxa"/>
            </w:tcMar>
          </w:tcPr>
          <w:p w:rsidR="0057198F" w:rsidRPr="009A2507" w:rsidRDefault="0057198F" w:rsidP="00BE630F">
            <w:pPr>
              <w:spacing w:after="0" w:line="240" w:lineRule="auto"/>
              <w:ind w:firstLine="567"/>
              <w:jc w:val="both"/>
              <w:rPr>
                <w:rFonts w:ascii="Times New Roman" w:eastAsia="Calibri" w:hAnsi="Times New Roman" w:cs="Times New Roman"/>
                <w:sz w:val="34"/>
                <w:szCs w:val="34"/>
              </w:rPr>
            </w:pPr>
          </w:p>
        </w:tc>
        <w:tc>
          <w:tcPr>
            <w:tcW w:w="1848" w:type="dxa"/>
            <w:tcBorders>
              <w:top w:val="single" w:sz="4" w:space="0" w:color="000000"/>
              <w:left w:val="single" w:sz="4" w:space="0" w:color="000000"/>
              <w:bottom w:val="single" w:sz="4" w:space="0" w:color="000000"/>
              <w:right w:val="single" w:sz="0" w:space="0" w:color="000000"/>
            </w:tcBorders>
            <w:shd w:val="clear" w:color="000000" w:fill="auto"/>
            <w:tcMar>
              <w:left w:w="114" w:type="dxa"/>
              <w:right w:w="114" w:type="dxa"/>
            </w:tcMar>
          </w:tcPr>
          <w:p w:rsidR="0057198F" w:rsidRPr="009A2507" w:rsidRDefault="0057198F" w:rsidP="00BE630F">
            <w:pPr>
              <w:spacing w:after="0" w:line="240" w:lineRule="auto"/>
              <w:ind w:firstLine="567"/>
              <w:jc w:val="both"/>
              <w:rPr>
                <w:rFonts w:ascii="Times New Roman" w:eastAsia="Calibri" w:hAnsi="Times New Roman" w:cs="Times New Roman"/>
                <w:sz w:val="34"/>
                <w:szCs w:val="34"/>
              </w:rPr>
            </w:pPr>
          </w:p>
        </w:tc>
        <w:tc>
          <w:tcPr>
            <w:tcW w:w="1427" w:type="dxa"/>
            <w:tcBorders>
              <w:top w:val="single" w:sz="4" w:space="0" w:color="000000"/>
              <w:left w:val="single" w:sz="4" w:space="0" w:color="000000"/>
              <w:bottom w:val="single" w:sz="4" w:space="0" w:color="000000"/>
              <w:right w:val="single" w:sz="4" w:space="0" w:color="000000"/>
            </w:tcBorders>
            <w:shd w:val="clear" w:color="000000" w:fill="auto"/>
            <w:tcMar>
              <w:left w:w="114" w:type="dxa"/>
              <w:right w:w="114" w:type="dxa"/>
            </w:tcMar>
          </w:tcPr>
          <w:p w:rsidR="0057198F" w:rsidRPr="009A2507" w:rsidRDefault="0057198F" w:rsidP="00BE630F">
            <w:pPr>
              <w:spacing w:after="0" w:line="240" w:lineRule="auto"/>
              <w:ind w:firstLine="567"/>
              <w:jc w:val="both"/>
              <w:rPr>
                <w:rFonts w:ascii="Times New Roman" w:eastAsia="Calibri" w:hAnsi="Times New Roman" w:cs="Times New Roman"/>
                <w:sz w:val="34"/>
                <w:szCs w:val="34"/>
              </w:rPr>
            </w:pPr>
          </w:p>
        </w:tc>
      </w:tr>
    </w:tbl>
    <w:p w:rsidR="0057198F" w:rsidRPr="001D1E9D" w:rsidRDefault="0057198F" w:rsidP="0057198F">
      <w:pPr>
        <w:spacing w:after="0" w:line="240" w:lineRule="auto"/>
        <w:ind w:firstLine="567"/>
        <w:jc w:val="both"/>
        <w:rPr>
          <w:rFonts w:ascii="Times New Roman" w:eastAsia="Times New Roman" w:hAnsi="Times New Roman" w:cs="Times New Roman"/>
          <w:sz w:val="34"/>
          <w:szCs w:val="34"/>
          <w:lang w:val="fr-FR"/>
        </w:rPr>
      </w:pPr>
      <w:r w:rsidRPr="001D1E9D">
        <w:rPr>
          <w:rFonts w:ascii="Times New Roman" w:eastAsia="Times New Roman" w:hAnsi="Times New Roman" w:cs="Times New Roman"/>
          <w:sz w:val="34"/>
          <w:szCs w:val="34"/>
          <w:lang w:val="fr-FR"/>
        </w:rPr>
        <w:t xml:space="preserve">Les termes «tourisme» et «touriste» ont été utilisés officiellement pour la première fois par la </w:t>
      </w:r>
      <w:r w:rsidRPr="001D1E9D">
        <w:rPr>
          <w:rFonts w:ascii="Times New Roman" w:eastAsia="Times New Roman" w:hAnsi="Times New Roman" w:cs="Times New Roman"/>
          <w:i/>
          <w:sz w:val="34"/>
          <w:szCs w:val="34"/>
          <w:lang w:val="fr-FR"/>
        </w:rPr>
        <w:t>Société des Nations</w:t>
      </w:r>
      <w:r w:rsidRPr="001D1E9D">
        <w:rPr>
          <w:rFonts w:ascii="Times New Roman" w:eastAsia="Times New Roman" w:hAnsi="Times New Roman" w:cs="Times New Roman"/>
          <w:sz w:val="34"/>
          <w:szCs w:val="34"/>
          <w:lang w:val="fr-FR"/>
        </w:rPr>
        <w:t xml:space="preserve"> pour dénommer les gens qui voyageaient à l’étranger pour des périodes de plus de 24 heures. Le terme «tour» devient populaire en Grande-Bretagne au XVIII-e siècle quand </w:t>
      </w:r>
      <w:r w:rsidRPr="001D1E9D">
        <w:rPr>
          <w:rFonts w:ascii="Times New Roman" w:eastAsia="Times New Roman" w:hAnsi="Times New Roman" w:cs="Times New Roman"/>
          <w:i/>
          <w:sz w:val="34"/>
          <w:szCs w:val="34"/>
          <w:lang w:val="fr-FR"/>
        </w:rPr>
        <w:t>le Grand Tour of  Europe</w:t>
      </w:r>
      <w:r w:rsidRPr="001D1E9D">
        <w:rPr>
          <w:rFonts w:ascii="Times New Roman" w:eastAsia="Times New Roman" w:hAnsi="Times New Roman" w:cs="Times New Roman"/>
          <w:sz w:val="34"/>
          <w:szCs w:val="34"/>
          <w:lang w:val="fr-FR"/>
        </w:rPr>
        <w:t xml:space="preserve"> (</w:t>
      </w:r>
      <w:r w:rsidRPr="001D1E9D">
        <w:rPr>
          <w:rFonts w:ascii="Times New Roman" w:eastAsia="Times New Roman" w:hAnsi="Times New Roman" w:cs="Times New Roman"/>
          <w:i/>
          <w:sz w:val="34"/>
          <w:szCs w:val="34"/>
          <w:lang w:val="fr-FR"/>
        </w:rPr>
        <w:t>Grand Tour de l’Europe</w:t>
      </w:r>
      <w:r w:rsidRPr="001D1E9D">
        <w:rPr>
          <w:rFonts w:ascii="Times New Roman" w:eastAsia="Times New Roman" w:hAnsi="Times New Roman" w:cs="Times New Roman"/>
          <w:sz w:val="34"/>
          <w:szCs w:val="34"/>
          <w:lang w:val="fr-FR"/>
        </w:rPr>
        <w:t xml:space="preserve">) est devenu une part de l’éducation des jeunes et </w:t>
      </w:r>
      <w:r w:rsidRPr="001D1E9D">
        <w:rPr>
          <w:rFonts w:ascii="Times New Roman" w:eastAsia="Times New Roman" w:hAnsi="Times New Roman" w:cs="Times New Roman"/>
          <w:sz w:val="34"/>
          <w:szCs w:val="34"/>
          <w:lang w:val="fr-FR"/>
        </w:rPr>
        <w:lastRenderedPageBreak/>
        <w:t xml:space="preserve">riches gentilshommes britanniques. Pour parachever leur éducation et fuir le mauvais temps de leur île natale, un grand nombre de jeunes gens partent partout en Europe, mais surtout en des lieux d’intérêt culturel et esthétique comme Rome, les Alpes et les capitales européennes. Un grand nombre d’artistes britanniques et européens dès le XVI-e siècle faisaient le «voyage en Italie». Les aristocrates britanniques du XVIII-e siècle raffolaient particulièrement du </w:t>
      </w:r>
      <w:r w:rsidRPr="001D1E9D">
        <w:rPr>
          <w:rFonts w:ascii="Times New Roman" w:eastAsia="Times New Roman" w:hAnsi="Times New Roman" w:cs="Times New Roman"/>
          <w:i/>
          <w:sz w:val="34"/>
          <w:szCs w:val="34"/>
          <w:lang w:val="fr-FR"/>
        </w:rPr>
        <w:t>Grand Tour</w:t>
      </w:r>
      <w:r w:rsidRPr="001D1E9D">
        <w:rPr>
          <w:rFonts w:ascii="Times New Roman" w:eastAsia="Times New Roman" w:hAnsi="Times New Roman" w:cs="Times New Roman"/>
          <w:sz w:val="34"/>
          <w:szCs w:val="34"/>
          <w:lang w:val="fr-FR"/>
        </w:rPr>
        <w:t>, profitant de l’occasion pour découvrir les richesses artistiques et archéologiques de l’Italie en particulier. Le tourisme de cette époque était fondamentalement élitiste, voyage d’agrément et de formation qui permettait de rencontrer ses homologues dans toute l’Europe.</w:t>
      </w:r>
    </w:p>
    <w:p w:rsidR="0057198F" w:rsidRPr="0057198F" w:rsidRDefault="0057198F" w:rsidP="0057198F">
      <w:pPr>
        <w:spacing w:after="0" w:line="240" w:lineRule="auto"/>
        <w:ind w:firstLine="567"/>
        <w:jc w:val="both"/>
        <w:rPr>
          <w:rFonts w:ascii="Times New Roman" w:eastAsia="Times New Roman" w:hAnsi="Times New Roman" w:cs="Times New Roman"/>
          <w:sz w:val="34"/>
          <w:szCs w:val="34"/>
          <w:lang w:val="fr-FR"/>
        </w:rPr>
      </w:pPr>
      <w:r w:rsidRPr="001D1E9D">
        <w:rPr>
          <w:rFonts w:ascii="Times New Roman" w:eastAsia="Times New Roman" w:hAnsi="Times New Roman" w:cs="Times New Roman"/>
          <w:sz w:val="34"/>
          <w:szCs w:val="34"/>
          <w:lang w:val="fr-FR"/>
        </w:rPr>
        <w:t xml:space="preserve">I. L’Antiquité: peu de touristes au sens actuel, mais des explorateurs, des aventuriers, des marchands. La recherche du plaisir, les voyages pour les cures, des mobiles religieux étaient déjà des motifs de déplacements. Les traces de ces voyageurs se retrouvent dès l’Antiquité grecque. Des déplacements réguliers et importants s’effectuent vers quelques sites réputés: Delphes, Éleusis, Olympie de 776 avant J.-C. à 393 après J.-C. On voit apparaître de diverses infrastructures d’accueil: auberges, gîtes. </w:t>
      </w:r>
      <w:r w:rsidRPr="0057198F">
        <w:rPr>
          <w:rFonts w:ascii="Times New Roman" w:eastAsia="Times New Roman" w:hAnsi="Times New Roman" w:cs="Times New Roman"/>
          <w:sz w:val="34"/>
          <w:szCs w:val="34"/>
          <w:lang w:val="fr-FR"/>
        </w:rPr>
        <w:t>Pendant l’Antiquité romaine, la pratique des loisirs se développe: construction des villas autour de Rome, tourisme religieux vers la Grèce, l’Égypte.</w:t>
      </w:r>
    </w:p>
    <w:p w:rsidR="0057198F" w:rsidRPr="001D1E9D" w:rsidRDefault="0057198F" w:rsidP="0057198F">
      <w:pPr>
        <w:spacing w:after="0" w:line="240" w:lineRule="auto"/>
        <w:ind w:firstLine="567"/>
        <w:jc w:val="both"/>
        <w:rPr>
          <w:rFonts w:ascii="Times New Roman" w:eastAsia="Times New Roman" w:hAnsi="Times New Roman" w:cs="Times New Roman"/>
          <w:sz w:val="34"/>
          <w:szCs w:val="34"/>
          <w:lang w:val="fr-FR"/>
        </w:rPr>
      </w:pPr>
      <w:r w:rsidRPr="001D1E9D">
        <w:rPr>
          <w:rFonts w:ascii="Times New Roman" w:eastAsia="Times New Roman" w:hAnsi="Times New Roman" w:cs="Times New Roman"/>
          <w:sz w:val="34"/>
          <w:szCs w:val="34"/>
          <w:lang w:val="fr-FR"/>
        </w:rPr>
        <w:t>II. Le Moyen Âge: les formes du tourisme et des loisirs développées pendant l’Antiquité disparais</w:t>
      </w:r>
      <w:bookmarkStart w:id="0" w:name="_GoBack"/>
      <w:bookmarkEnd w:id="0"/>
      <w:r w:rsidRPr="001D1E9D">
        <w:rPr>
          <w:rFonts w:ascii="Times New Roman" w:eastAsia="Times New Roman" w:hAnsi="Times New Roman" w:cs="Times New Roman"/>
          <w:sz w:val="34"/>
          <w:szCs w:val="34"/>
          <w:lang w:val="fr-FR"/>
        </w:rPr>
        <w:t>sent ou déclinent avec les grandes invasions et l’insécurité qui règnent sur les routes. Les pèlerins, les commerçants et les militaires parcourent néanmoins les routes de l’Europe pour aller vers La Mecque, Lhassa.</w:t>
      </w:r>
    </w:p>
    <w:p w:rsidR="0057198F" w:rsidRPr="0057198F" w:rsidRDefault="0057198F" w:rsidP="0057198F">
      <w:pPr>
        <w:spacing w:after="0" w:line="240" w:lineRule="auto"/>
        <w:ind w:firstLine="567"/>
        <w:jc w:val="both"/>
        <w:rPr>
          <w:rFonts w:ascii="Times New Roman" w:eastAsia="Times New Roman" w:hAnsi="Times New Roman" w:cs="Times New Roman"/>
          <w:sz w:val="34"/>
          <w:szCs w:val="34"/>
          <w:lang w:val="fr-FR"/>
        </w:rPr>
      </w:pPr>
      <w:r w:rsidRPr="001D1E9D">
        <w:rPr>
          <w:rFonts w:ascii="Times New Roman" w:eastAsia="Times New Roman" w:hAnsi="Times New Roman" w:cs="Times New Roman"/>
          <w:sz w:val="34"/>
          <w:szCs w:val="34"/>
          <w:lang w:val="fr-FR"/>
        </w:rPr>
        <w:t xml:space="preserve">III. Du XV-e au XVIII-e siècle (les prémices du tourisme): au XV-e siècle avec la Renaissance et l’Humanisme, on assiste au nouveau des voyages d’agrément et de découverte. </w:t>
      </w:r>
      <w:r w:rsidRPr="0057198F">
        <w:rPr>
          <w:rFonts w:ascii="Times New Roman" w:eastAsia="Times New Roman" w:hAnsi="Times New Roman" w:cs="Times New Roman"/>
          <w:sz w:val="34"/>
          <w:szCs w:val="34"/>
          <w:lang w:val="fr-FR"/>
        </w:rPr>
        <w:t>Les jeunes aristocrates, les poètes, les philosophes visitent l’Italie qui devient le pays le plus prisé en Europe.</w:t>
      </w:r>
    </w:p>
    <w:p w:rsidR="0057198F" w:rsidRPr="0057198F" w:rsidRDefault="0057198F" w:rsidP="0057198F">
      <w:pPr>
        <w:spacing w:after="0" w:line="240" w:lineRule="auto"/>
        <w:ind w:firstLine="567"/>
        <w:jc w:val="both"/>
        <w:rPr>
          <w:rFonts w:ascii="Times New Roman" w:eastAsia="Times New Roman" w:hAnsi="Times New Roman" w:cs="Times New Roman"/>
          <w:sz w:val="34"/>
          <w:szCs w:val="34"/>
          <w:lang w:val="fr-FR"/>
        </w:rPr>
      </w:pPr>
      <w:r w:rsidRPr="001D1E9D">
        <w:rPr>
          <w:rFonts w:ascii="Times New Roman" w:eastAsia="Times New Roman" w:hAnsi="Times New Roman" w:cs="Times New Roman"/>
          <w:sz w:val="34"/>
          <w:szCs w:val="34"/>
          <w:lang w:val="fr-FR"/>
        </w:rPr>
        <w:t xml:space="preserve">a. Au XVII-e siècle: les voyages se multiplient, notamment avec les Anglais. Des guides de voyages apparaissent en France. Deux circuits étaient proposés: «le petit tour», Paris et le sud-ouest de la France, et le «grand tour» qui comprenait en plus le midi, le Sud-Est et la Bourgogne. De là est venu l’expression </w:t>
      </w:r>
      <w:r w:rsidRPr="001D1E9D">
        <w:rPr>
          <w:rFonts w:ascii="Times New Roman" w:eastAsia="Times New Roman" w:hAnsi="Times New Roman" w:cs="Times New Roman"/>
          <w:i/>
          <w:sz w:val="34"/>
          <w:szCs w:val="34"/>
          <w:lang w:val="fr-FR"/>
        </w:rPr>
        <w:t>faire le grand tour</w:t>
      </w:r>
      <w:r w:rsidRPr="001D1E9D">
        <w:rPr>
          <w:rFonts w:ascii="Times New Roman" w:eastAsia="Times New Roman" w:hAnsi="Times New Roman" w:cs="Times New Roman"/>
          <w:sz w:val="34"/>
          <w:szCs w:val="34"/>
          <w:lang w:val="fr-FR"/>
        </w:rPr>
        <w:t xml:space="preserve">, expression qui passe en Grande-Bretagne à la fin du XVII-e siècle. </w:t>
      </w:r>
      <w:r w:rsidRPr="0057198F">
        <w:rPr>
          <w:rFonts w:ascii="Times New Roman" w:eastAsia="Times New Roman" w:hAnsi="Times New Roman" w:cs="Times New Roman"/>
          <w:sz w:val="34"/>
          <w:szCs w:val="34"/>
          <w:lang w:val="fr-FR"/>
        </w:rPr>
        <w:t>Elle désignait exactement le voyage sur le continent que tout jeune aristocrate anglais devait accomplir pour parfaire son éducation.</w:t>
      </w:r>
    </w:p>
    <w:p w:rsidR="0057198F" w:rsidRPr="001D1E9D" w:rsidRDefault="0057198F" w:rsidP="0057198F">
      <w:pPr>
        <w:spacing w:after="0" w:line="240" w:lineRule="auto"/>
        <w:ind w:firstLine="567"/>
        <w:jc w:val="both"/>
        <w:rPr>
          <w:rFonts w:ascii="Times New Roman" w:eastAsia="Times New Roman" w:hAnsi="Times New Roman" w:cs="Times New Roman"/>
          <w:sz w:val="34"/>
          <w:szCs w:val="34"/>
          <w:lang w:val="fr-FR"/>
        </w:rPr>
      </w:pPr>
      <w:r w:rsidRPr="001D1E9D">
        <w:rPr>
          <w:rFonts w:ascii="Times New Roman" w:eastAsia="Times New Roman" w:hAnsi="Times New Roman" w:cs="Times New Roman"/>
          <w:sz w:val="34"/>
          <w:szCs w:val="34"/>
          <w:lang w:val="fr-FR"/>
        </w:rPr>
        <w:t>b. La naissance du tourisme au XVIII-e siècle: le tourisme prend une nouvelle dimension, il s’élargit à de nouvelles clientèles, son aire géographique s’étend, les activités se diversifient: la montagne et la mer séduisent de plus en plus. Le mot «touriste» apparaît en Angleterre et son usage s’étend rapidement parmi les classes aisées. Dès 1811, le mot «tourisme» signifiait de façon explicite la théorie et la pratique du voyage par plaisir, le plaisir étant la motivation principale.</w:t>
      </w:r>
    </w:p>
    <w:p w:rsidR="0057198F" w:rsidRPr="0057198F" w:rsidRDefault="0057198F" w:rsidP="0057198F">
      <w:pPr>
        <w:spacing w:after="0" w:line="240" w:lineRule="auto"/>
        <w:ind w:firstLine="567"/>
        <w:jc w:val="both"/>
        <w:rPr>
          <w:rFonts w:ascii="Times New Roman" w:eastAsia="Times New Roman" w:hAnsi="Times New Roman" w:cs="Times New Roman"/>
          <w:sz w:val="34"/>
          <w:szCs w:val="34"/>
          <w:lang w:val="fr-FR"/>
        </w:rPr>
      </w:pPr>
      <w:r w:rsidRPr="0057198F">
        <w:rPr>
          <w:rFonts w:ascii="Times New Roman" w:eastAsia="Times New Roman" w:hAnsi="Times New Roman" w:cs="Times New Roman"/>
          <w:sz w:val="34"/>
          <w:szCs w:val="34"/>
          <w:lang w:val="fr-FR"/>
        </w:rPr>
        <w:t>IV. 1800- 1950 (du tourisme élitiste au tourisme de masse):</w:t>
      </w:r>
    </w:p>
    <w:p w:rsidR="0057198F" w:rsidRPr="0057198F" w:rsidRDefault="0057198F" w:rsidP="0057198F">
      <w:pPr>
        <w:spacing w:after="0" w:line="240" w:lineRule="auto"/>
        <w:ind w:firstLine="567"/>
        <w:jc w:val="both"/>
        <w:rPr>
          <w:rFonts w:ascii="Times New Roman" w:eastAsia="Times New Roman" w:hAnsi="Times New Roman" w:cs="Times New Roman"/>
          <w:sz w:val="34"/>
          <w:szCs w:val="34"/>
          <w:lang w:val="fr-FR"/>
        </w:rPr>
      </w:pPr>
      <w:r w:rsidRPr="001D1E9D">
        <w:rPr>
          <w:rFonts w:ascii="Times New Roman" w:eastAsia="Times New Roman" w:hAnsi="Times New Roman" w:cs="Times New Roman"/>
          <w:sz w:val="34"/>
          <w:szCs w:val="34"/>
          <w:lang w:val="fr-FR"/>
        </w:rPr>
        <w:t xml:space="preserve">a. Le tourisme connaît un réel développement à partir du XIX-e siècle. Une filière économique se met en place, de nombreux aménagements apparaissent, cependant il reste limité à l’aristocratie et à la bourgeoisie aisée. </w:t>
      </w:r>
      <w:r w:rsidRPr="0057198F">
        <w:rPr>
          <w:rFonts w:ascii="Times New Roman" w:eastAsia="Times New Roman" w:hAnsi="Times New Roman" w:cs="Times New Roman"/>
          <w:sz w:val="34"/>
          <w:szCs w:val="34"/>
          <w:lang w:val="fr-FR"/>
        </w:rPr>
        <w:t>Dans le tourisme montagnard: les Anglais se lancent dans la conquête des sommets alpins, ils lancent aussi la mode des séjours hivernaux sur les littoraux, notamment sur la Côte d’Azur, les casinos se multiplient, l’attirance pour la mer devient de plus en plus importante, cela entraîne la naissance des véritables complexes touristiques comme grands hôtels, casinos, certains hôtels constituent les premières chaînes, les publications touristiques se développent: le Guide bleu (1840), Le Guide Michelin (1900: un guide des restaurants et adresses utiles pour les automobilistes), l’apparition des voyages organisés dont le promoteur est l’Anglais Thomas Cook qui met sur pied les premiers voyages dès 1841, propose les services de la restauration et des divertissements; en 1845, fonde une agence de voyage qui portera son nom; en 1871, il organise le premier tour du monde, invente le chèque de voyage.  Le tourisme se diversifie au cours du XIX-e siècle: voyage d’agrément, voyage d’affaires, thermalisme, recherche du soleil en saison froide.</w:t>
      </w:r>
    </w:p>
    <w:p w:rsidR="0057198F" w:rsidRPr="001D1E9D" w:rsidRDefault="0057198F" w:rsidP="0057198F">
      <w:pPr>
        <w:spacing w:after="0" w:line="240" w:lineRule="auto"/>
        <w:ind w:firstLine="567"/>
        <w:jc w:val="both"/>
        <w:rPr>
          <w:rFonts w:ascii="Times New Roman" w:eastAsia="Times New Roman" w:hAnsi="Times New Roman" w:cs="Times New Roman"/>
          <w:sz w:val="34"/>
          <w:szCs w:val="34"/>
          <w:lang w:val="fr-FR"/>
        </w:rPr>
      </w:pPr>
      <w:r w:rsidRPr="001D1E9D">
        <w:rPr>
          <w:rFonts w:ascii="Times New Roman" w:eastAsia="Times New Roman" w:hAnsi="Times New Roman" w:cs="Times New Roman"/>
          <w:sz w:val="34"/>
          <w:szCs w:val="34"/>
          <w:lang w:val="fr-FR"/>
        </w:rPr>
        <w:t>b. Début du XX-e siècle: les importants changements: la saison d’été prend peu à peu de la saison hivernale sur les littoraux dans les années 1920, le tourisme balnéaire s’étend à de nouveaux espaces: en Europe, vers les côtes de l’Adriatique et de la Méditerranée, sur le continent américain, le Mexique; en montagne, le ski se développe de plus en plus, les premiers circuits en automobile, les premières excursions en autocar car dès 1910, les voitures sont de plus en plus rapides et confortables; dès 1918, l’aviation commerciale transporte des passagers, l’hôtellerie se développe. L’élévation du niveau de vie, les congés payés laissent le tourisme se démocratiser un peu et le transforment en tourisme de masse.</w:t>
      </w:r>
    </w:p>
    <w:p w:rsidR="0057198F" w:rsidRPr="001D1E9D" w:rsidRDefault="0057198F" w:rsidP="0057198F">
      <w:pPr>
        <w:spacing w:after="0" w:line="240" w:lineRule="auto"/>
        <w:ind w:firstLine="567"/>
        <w:jc w:val="both"/>
        <w:rPr>
          <w:rFonts w:ascii="Times New Roman" w:eastAsia="Times New Roman" w:hAnsi="Times New Roman" w:cs="Times New Roman"/>
          <w:b/>
          <w:i/>
          <w:sz w:val="34"/>
          <w:szCs w:val="34"/>
          <w:lang w:val="fr-FR"/>
        </w:rPr>
      </w:pPr>
      <w:r w:rsidRPr="009A2507">
        <w:rPr>
          <w:rFonts w:ascii="Times New Roman" w:hAnsi="Times New Roman" w:cs="Times New Roman"/>
          <w:sz w:val="34"/>
          <w:szCs w:val="34"/>
        </w:rPr>
        <w:object w:dxaOrig="792" w:dyaOrig="878">
          <v:rect id="rectole0000000008" o:spid="_x0000_i1028" style="width:39.8pt;height:43.6pt" o:ole="" o:preferrelative="t" stroked="f">
            <v:imagedata r:id="rId11" o:title=""/>
          </v:rect>
          <o:OLEObject Type="Embed" ProgID="StaticMetafile" ShapeID="rectole0000000008" DrawAspect="Content" ObjectID="_1701260160" r:id="rId12"/>
        </w:object>
      </w:r>
      <w:r w:rsidRPr="001D1E9D">
        <w:rPr>
          <w:rFonts w:ascii="Times New Roman" w:eastAsia="Times New Roman" w:hAnsi="Times New Roman" w:cs="Times New Roman"/>
          <w:b/>
          <w:i/>
          <w:sz w:val="34"/>
          <w:szCs w:val="34"/>
          <w:lang w:val="fr-FR"/>
        </w:rPr>
        <w:t>Répondez aux questions et donnez une brève caractéristique de chaque  période de l’histoire du tourisme et des voyages.</w:t>
      </w:r>
    </w:p>
    <w:p w:rsidR="0057198F" w:rsidRPr="001D1E9D" w:rsidRDefault="0057198F" w:rsidP="0057198F">
      <w:pPr>
        <w:spacing w:after="0" w:line="240" w:lineRule="auto"/>
        <w:ind w:firstLine="567"/>
        <w:jc w:val="both"/>
        <w:rPr>
          <w:rFonts w:ascii="Times New Roman" w:eastAsia="Times New Roman" w:hAnsi="Times New Roman" w:cs="Times New Roman"/>
          <w:sz w:val="34"/>
          <w:szCs w:val="34"/>
          <w:lang w:val="fr-FR"/>
        </w:rPr>
      </w:pPr>
      <w:r w:rsidRPr="001D1E9D">
        <w:rPr>
          <w:rFonts w:ascii="Times New Roman" w:eastAsia="Times New Roman" w:hAnsi="Times New Roman" w:cs="Times New Roman"/>
          <w:sz w:val="34"/>
          <w:szCs w:val="34"/>
          <w:lang w:val="fr-FR"/>
        </w:rPr>
        <w:t>Un réel développement du tourisme , avec quoi est-il lié dans le monde entier?</w:t>
      </w:r>
    </w:p>
    <w:p w:rsidR="0057198F" w:rsidRPr="001D1E9D" w:rsidRDefault="0057198F" w:rsidP="0057198F">
      <w:pPr>
        <w:spacing w:after="0" w:line="240" w:lineRule="auto"/>
        <w:ind w:firstLine="567"/>
        <w:jc w:val="both"/>
        <w:rPr>
          <w:rFonts w:ascii="Times New Roman" w:eastAsia="Times New Roman" w:hAnsi="Times New Roman" w:cs="Times New Roman"/>
          <w:sz w:val="34"/>
          <w:szCs w:val="34"/>
          <w:lang w:val="fr-FR"/>
        </w:rPr>
      </w:pPr>
      <w:r w:rsidRPr="001D1E9D">
        <w:rPr>
          <w:rFonts w:ascii="Times New Roman" w:eastAsia="Times New Roman" w:hAnsi="Times New Roman" w:cs="Times New Roman"/>
          <w:sz w:val="34"/>
          <w:szCs w:val="34"/>
          <w:lang w:val="fr-FR"/>
        </w:rPr>
        <w:t>Le tourisme, sous quelles formes a-t-il apparu?</w:t>
      </w:r>
    </w:p>
    <w:p w:rsidR="0057198F" w:rsidRPr="0057198F" w:rsidRDefault="0057198F" w:rsidP="0057198F">
      <w:pPr>
        <w:spacing w:after="0" w:line="240" w:lineRule="auto"/>
        <w:ind w:firstLine="567"/>
        <w:jc w:val="both"/>
        <w:rPr>
          <w:rFonts w:ascii="Times New Roman" w:eastAsia="Times New Roman" w:hAnsi="Times New Roman" w:cs="Times New Roman"/>
          <w:sz w:val="34"/>
          <w:szCs w:val="34"/>
          <w:lang w:val="fr-FR"/>
        </w:rPr>
      </w:pPr>
      <w:r w:rsidRPr="0057198F">
        <w:rPr>
          <w:rFonts w:ascii="Times New Roman" w:eastAsia="Times New Roman" w:hAnsi="Times New Roman" w:cs="Times New Roman"/>
          <w:sz w:val="34"/>
          <w:szCs w:val="34"/>
          <w:lang w:val="fr-FR"/>
        </w:rPr>
        <w:t>Comment étaient les motifs des voyages des premiers touristes?</w:t>
      </w:r>
    </w:p>
    <w:p w:rsidR="0057198F" w:rsidRPr="0057198F" w:rsidRDefault="0057198F" w:rsidP="0057198F">
      <w:pPr>
        <w:spacing w:after="0" w:line="240" w:lineRule="auto"/>
        <w:ind w:firstLine="567"/>
        <w:jc w:val="both"/>
        <w:rPr>
          <w:rFonts w:ascii="Times New Roman" w:eastAsia="Times New Roman" w:hAnsi="Times New Roman" w:cs="Times New Roman"/>
          <w:sz w:val="34"/>
          <w:szCs w:val="34"/>
          <w:lang w:val="fr-FR"/>
        </w:rPr>
      </w:pPr>
      <w:r w:rsidRPr="0057198F">
        <w:rPr>
          <w:rFonts w:ascii="Times New Roman" w:eastAsia="Times New Roman" w:hAnsi="Times New Roman" w:cs="Times New Roman"/>
          <w:sz w:val="34"/>
          <w:szCs w:val="34"/>
          <w:lang w:val="fr-FR"/>
        </w:rPr>
        <w:t>Comment étaient les premiers flux touristiques?</w:t>
      </w:r>
    </w:p>
    <w:p w:rsidR="0057198F" w:rsidRPr="0057198F" w:rsidRDefault="0057198F" w:rsidP="0057198F">
      <w:pPr>
        <w:spacing w:after="0" w:line="240" w:lineRule="auto"/>
        <w:ind w:firstLine="567"/>
        <w:jc w:val="both"/>
        <w:rPr>
          <w:rFonts w:ascii="Times New Roman" w:eastAsia="Times New Roman" w:hAnsi="Times New Roman" w:cs="Times New Roman"/>
          <w:sz w:val="34"/>
          <w:szCs w:val="34"/>
          <w:lang w:val="fr-FR"/>
        </w:rPr>
      </w:pPr>
      <w:r w:rsidRPr="0057198F">
        <w:rPr>
          <w:rFonts w:ascii="Times New Roman" w:eastAsia="Times New Roman" w:hAnsi="Times New Roman" w:cs="Times New Roman"/>
          <w:sz w:val="34"/>
          <w:szCs w:val="34"/>
          <w:lang w:val="fr-FR"/>
        </w:rPr>
        <w:t>Comment étaient les premières agences de voyages?</w:t>
      </w:r>
    </w:p>
    <w:p w:rsidR="0057198F" w:rsidRPr="001D1E9D" w:rsidRDefault="0057198F" w:rsidP="0057198F">
      <w:pPr>
        <w:spacing w:after="0" w:line="240" w:lineRule="auto"/>
        <w:ind w:firstLine="567"/>
        <w:jc w:val="both"/>
        <w:rPr>
          <w:rFonts w:ascii="Times New Roman" w:eastAsia="Times New Roman" w:hAnsi="Times New Roman" w:cs="Times New Roman"/>
          <w:sz w:val="34"/>
          <w:szCs w:val="34"/>
          <w:lang w:val="fr-FR"/>
        </w:rPr>
      </w:pPr>
      <w:r w:rsidRPr="001D1E9D">
        <w:rPr>
          <w:rFonts w:ascii="Times New Roman" w:eastAsia="Times New Roman" w:hAnsi="Times New Roman" w:cs="Times New Roman"/>
          <w:sz w:val="34"/>
          <w:szCs w:val="34"/>
          <w:lang w:val="fr-FR"/>
        </w:rPr>
        <w:t>Les premiers tourists, quelles animations préféraient-ils?</w:t>
      </w:r>
    </w:p>
    <w:p w:rsidR="0057198F" w:rsidRPr="001D1E9D" w:rsidRDefault="0057198F" w:rsidP="0057198F">
      <w:pPr>
        <w:spacing w:after="0" w:line="240" w:lineRule="auto"/>
        <w:ind w:firstLine="567"/>
        <w:jc w:val="both"/>
        <w:rPr>
          <w:rFonts w:ascii="Times New Roman" w:eastAsia="Times New Roman" w:hAnsi="Times New Roman" w:cs="Times New Roman"/>
          <w:sz w:val="34"/>
          <w:szCs w:val="34"/>
          <w:lang w:val="fr-FR"/>
        </w:rPr>
      </w:pPr>
      <w:r w:rsidRPr="001D1E9D">
        <w:rPr>
          <w:rFonts w:ascii="Times New Roman" w:eastAsia="Times New Roman" w:hAnsi="Times New Roman" w:cs="Times New Roman"/>
          <w:sz w:val="34"/>
          <w:szCs w:val="34"/>
          <w:lang w:val="fr-FR"/>
        </w:rPr>
        <w:t>Les premiers tourists, quels hébergements préféraient-ils?</w:t>
      </w:r>
    </w:p>
    <w:p w:rsidR="0057198F" w:rsidRPr="001D1E9D" w:rsidRDefault="0057198F" w:rsidP="0057198F">
      <w:pPr>
        <w:spacing w:after="0" w:line="240" w:lineRule="auto"/>
        <w:ind w:firstLine="567"/>
        <w:jc w:val="both"/>
        <w:rPr>
          <w:rFonts w:ascii="Times New Roman" w:eastAsia="Times New Roman" w:hAnsi="Times New Roman" w:cs="Times New Roman"/>
          <w:sz w:val="34"/>
          <w:szCs w:val="34"/>
          <w:lang w:val="fr-FR"/>
        </w:rPr>
      </w:pPr>
      <w:r w:rsidRPr="001D1E9D">
        <w:rPr>
          <w:rFonts w:ascii="Times New Roman" w:eastAsia="Times New Roman" w:hAnsi="Times New Roman" w:cs="Times New Roman"/>
          <w:sz w:val="34"/>
          <w:szCs w:val="34"/>
          <w:lang w:val="fr-FR"/>
        </w:rPr>
        <w:t>Les premiers tourists, quels moyens de transports utilisaient-ils?</w:t>
      </w:r>
    </w:p>
    <w:p w:rsidR="0057198F" w:rsidRPr="001D1E9D" w:rsidRDefault="0057198F" w:rsidP="0057198F">
      <w:pPr>
        <w:spacing w:after="0" w:line="240" w:lineRule="auto"/>
        <w:ind w:firstLine="567"/>
        <w:jc w:val="both"/>
        <w:rPr>
          <w:rFonts w:ascii="Times New Roman" w:eastAsia="Times New Roman" w:hAnsi="Times New Roman" w:cs="Times New Roman"/>
          <w:sz w:val="34"/>
          <w:szCs w:val="34"/>
          <w:lang w:val="fr-FR"/>
        </w:rPr>
      </w:pPr>
      <w:r w:rsidRPr="001D1E9D">
        <w:rPr>
          <w:rFonts w:ascii="Times New Roman" w:eastAsia="Times New Roman" w:hAnsi="Times New Roman" w:cs="Times New Roman"/>
          <w:sz w:val="34"/>
          <w:szCs w:val="34"/>
          <w:lang w:val="fr-FR"/>
        </w:rPr>
        <w:t>Est-ce qu’on pouvait parler de la gastronomie comme produit touristique à cette époque-là?</w:t>
      </w:r>
    </w:p>
    <w:p w:rsidR="0057198F" w:rsidRPr="0057198F" w:rsidRDefault="0057198F" w:rsidP="0057198F">
      <w:pPr>
        <w:spacing w:after="0" w:line="240" w:lineRule="auto"/>
        <w:ind w:firstLine="567"/>
        <w:jc w:val="both"/>
        <w:rPr>
          <w:rFonts w:ascii="Times New Roman" w:eastAsia="Times New Roman" w:hAnsi="Times New Roman" w:cs="Times New Roman"/>
          <w:sz w:val="34"/>
          <w:szCs w:val="34"/>
          <w:lang w:val="fr-FR"/>
        </w:rPr>
      </w:pPr>
      <w:r w:rsidRPr="0057198F">
        <w:rPr>
          <w:rFonts w:ascii="Times New Roman" w:eastAsia="Times New Roman" w:hAnsi="Times New Roman" w:cs="Times New Roman"/>
          <w:sz w:val="34"/>
          <w:szCs w:val="34"/>
          <w:lang w:val="fr-FR"/>
        </w:rPr>
        <w:t>Comment étaient les premières formes de promotion?</w:t>
      </w:r>
    </w:p>
    <w:p w:rsidR="00D303D5" w:rsidRPr="0057198F" w:rsidRDefault="00D303D5">
      <w:pPr>
        <w:rPr>
          <w:lang w:val="fr-FR"/>
        </w:rPr>
      </w:pPr>
    </w:p>
    <w:sectPr w:rsidR="00D303D5" w:rsidRPr="00571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8F"/>
    <w:rsid w:val="003A4914"/>
    <w:rsid w:val="0057198F"/>
    <w:rsid w:val="00D30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9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9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4.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1034</Words>
  <Characters>5895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2021-12-17T12:27:00Z</dcterms:created>
  <dcterms:modified xsi:type="dcterms:W3CDTF">2021-12-17T12:29:00Z</dcterms:modified>
</cp:coreProperties>
</file>