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5A0A" w14:textId="77777777" w:rsidR="00360816" w:rsidRDefault="00DD414E" w:rsidP="00D858D1">
      <w:pPr>
        <w:pStyle w:val="5"/>
      </w:pPr>
      <w:r>
        <w:t>СПИСОК РЕКОМЕНДОВАННОЙ ЛИТЕРАТУРЫ</w:t>
      </w:r>
    </w:p>
    <w:p w14:paraId="14C807A7" w14:textId="77777777" w:rsidR="00DD414E" w:rsidRDefault="00DD414E" w:rsidP="00DD414E">
      <w:pPr>
        <w:jc w:val="center"/>
        <w:rPr>
          <w:b/>
          <w:sz w:val="28"/>
        </w:rPr>
      </w:pPr>
      <w:r>
        <w:rPr>
          <w:b/>
          <w:sz w:val="28"/>
        </w:rPr>
        <w:t xml:space="preserve">по учебной дисциплине </w:t>
      </w:r>
    </w:p>
    <w:p w14:paraId="58DA5939" w14:textId="77777777" w:rsidR="00DD414E" w:rsidRDefault="00DD414E" w:rsidP="00DD414E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235B4F">
        <w:rPr>
          <w:b/>
          <w:sz w:val="28"/>
        </w:rPr>
        <w:t>Теория бухгалтерского учета»</w:t>
      </w:r>
    </w:p>
    <w:p w14:paraId="4B9DCB74" w14:textId="77777777" w:rsidR="00235B4F" w:rsidRDefault="00235B4F" w:rsidP="00DD414E">
      <w:pPr>
        <w:jc w:val="center"/>
        <w:rPr>
          <w:b/>
          <w:sz w:val="28"/>
        </w:rPr>
      </w:pPr>
    </w:p>
    <w:p w14:paraId="7F93029E" w14:textId="77777777" w:rsidR="00235B4F" w:rsidRPr="00235B4F" w:rsidRDefault="00235B4F" w:rsidP="00235B4F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235B4F">
        <w:rPr>
          <w:b/>
          <w:sz w:val="28"/>
          <w:szCs w:val="28"/>
          <w:u w:val="single"/>
        </w:rPr>
        <w:t>Нормативные и законодательные акты.</w:t>
      </w:r>
    </w:p>
    <w:p w14:paraId="45D873AA" w14:textId="77777777" w:rsidR="00235B4F" w:rsidRPr="00235B4F" w:rsidRDefault="00235B4F" w:rsidP="00235B4F">
      <w:pPr>
        <w:tabs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</w:p>
    <w:p w14:paraId="1BDA1BCC" w14:textId="77777777" w:rsidR="00235B4F" w:rsidRPr="00235B4F" w:rsidRDefault="00235B4F" w:rsidP="00235B4F">
      <w:pPr>
        <w:numPr>
          <w:ilvl w:val="0"/>
          <w:numId w:val="7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 w:rsidRPr="00235B4F">
        <w:rPr>
          <w:rFonts w:eastAsia="BatangChe"/>
          <w:bCs/>
          <w:sz w:val="28"/>
          <w:szCs w:val="28"/>
        </w:rPr>
        <w:t>Закон Республики Беларусь от 12 июля 2013 г. № 57-З «О бухгалтерском учете и отчетности» // ilex.by.</w:t>
      </w:r>
    </w:p>
    <w:p w14:paraId="19692F30" w14:textId="77777777" w:rsidR="00235B4F" w:rsidRPr="00235B4F" w:rsidRDefault="00235B4F" w:rsidP="00235B4F">
      <w:pPr>
        <w:numPr>
          <w:ilvl w:val="0"/>
          <w:numId w:val="7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 w:rsidRPr="00235B4F">
        <w:rPr>
          <w:rFonts w:eastAsia="BatangChe"/>
          <w:bCs/>
          <w:sz w:val="28"/>
          <w:szCs w:val="28"/>
        </w:rPr>
        <w:t>Национальный стандарт бухгалтерского учета и отчетности «Индивидуальная бухгалтерская отчетность»: утв. постановлением Министерства финансов Республики Беларусь от 12.12.2016 г. № 104 // ilex.by.</w:t>
      </w:r>
    </w:p>
    <w:p w14:paraId="73440240" w14:textId="77777777" w:rsidR="00235B4F" w:rsidRPr="00235B4F" w:rsidRDefault="00235B4F" w:rsidP="00235B4F">
      <w:pPr>
        <w:numPr>
          <w:ilvl w:val="0"/>
          <w:numId w:val="7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 w:rsidRPr="00235B4F">
        <w:rPr>
          <w:rFonts w:eastAsia="BatangChe"/>
          <w:bCs/>
          <w:sz w:val="28"/>
          <w:szCs w:val="28"/>
        </w:rPr>
        <w:t>Национальный стандарт бухгалтерского учета и отчетности «Учетная политика организации, изменения в учетных оценках, ошибки»: утв. постановлением Министерства финансов Республики Беларусь от 10.12.2013 г. № 80 // ilex.by.</w:t>
      </w:r>
    </w:p>
    <w:p w14:paraId="13174BD6" w14:textId="77777777" w:rsidR="00235B4F" w:rsidRPr="00235B4F" w:rsidRDefault="00235B4F" w:rsidP="00235B4F">
      <w:pPr>
        <w:numPr>
          <w:ilvl w:val="0"/>
          <w:numId w:val="7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 w:rsidRPr="00235B4F">
        <w:rPr>
          <w:rFonts w:eastAsia="BatangChe"/>
          <w:bCs/>
          <w:sz w:val="28"/>
          <w:szCs w:val="28"/>
        </w:rPr>
        <w:t>Инструкция по бухгалтерскому учету доходов и расходов организации: утв. постановлением Министерства финансов Республики Беларусь от 30.09.2011 г. № 102 // ilex.by.</w:t>
      </w:r>
    </w:p>
    <w:p w14:paraId="7FC50A82" w14:textId="77777777" w:rsidR="00235B4F" w:rsidRPr="00235B4F" w:rsidRDefault="00235B4F" w:rsidP="00235B4F">
      <w:pPr>
        <w:numPr>
          <w:ilvl w:val="0"/>
          <w:numId w:val="7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 w:rsidRPr="00235B4F">
        <w:rPr>
          <w:rFonts w:eastAsia="BatangChe"/>
          <w:bCs/>
          <w:sz w:val="28"/>
          <w:szCs w:val="28"/>
        </w:rPr>
        <w:t>Типовой план счетов бухгалтерского учета и инструкция о порядке применения типового плана счетов бухгалтерского учета: утв. постановлением Министерства финансов Республики Беларусь от 29.06.2011 г. № 50 // ilex.by.</w:t>
      </w:r>
    </w:p>
    <w:p w14:paraId="45311F27" w14:textId="77777777" w:rsidR="00235B4F" w:rsidRPr="00235B4F" w:rsidRDefault="00235B4F" w:rsidP="00235B4F">
      <w:pPr>
        <w:numPr>
          <w:ilvl w:val="0"/>
          <w:numId w:val="7"/>
        </w:numPr>
        <w:tabs>
          <w:tab w:val="clear" w:pos="1637"/>
          <w:tab w:val="left" w:pos="426"/>
        </w:tabs>
        <w:suppressAutoHyphens/>
        <w:ind w:left="426"/>
        <w:jc w:val="both"/>
        <w:rPr>
          <w:sz w:val="28"/>
          <w:szCs w:val="28"/>
        </w:rPr>
      </w:pPr>
      <w:r w:rsidRPr="00235B4F">
        <w:rPr>
          <w:rFonts w:eastAsia="BatangChe"/>
          <w:bCs/>
          <w:sz w:val="28"/>
          <w:szCs w:val="28"/>
        </w:rPr>
        <w:t>Другие нормативные и правовые акты по бухгалтерскому учету Республики Беларусь, рекомендованные преподавателями при изучении соответствующей темы дисциплины</w:t>
      </w:r>
      <w:r w:rsidRPr="00235B4F">
        <w:rPr>
          <w:sz w:val="28"/>
          <w:szCs w:val="28"/>
        </w:rPr>
        <w:t xml:space="preserve"> // ilex.by.</w:t>
      </w:r>
    </w:p>
    <w:p w14:paraId="0884F3D0" w14:textId="77777777" w:rsidR="00235B4F" w:rsidRPr="00235B4F" w:rsidRDefault="00235B4F" w:rsidP="00235B4F">
      <w:pPr>
        <w:jc w:val="center"/>
        <w:rPr>
          <w:b/>
          <w:sz w:val="28"/>
        </w:rPr>
      </w:pPr>
    </w:p>
    <w:p w14:paraId="6F8A2177" w14:textId="77777777" w:rsidR="00235B4F" w:rsidRPr="00235B4F" w:rsidRDefault="00235B4F" w:rsidP="00235B4F">
      <w:pPr>
        <w:numPr>
          <w:ilvl w:val="0"/>
          <w:numId w:val="9"/>
        </w:numPr>
        <w:rPr>
          <w:b/>
          <w:sz w:val="28"/>
          <w:u w:val="single"/>
        </w:rPr>
      </w:pPr>
      <w:r w:rsidRPr="00235B4F">
        <w:rPr>
          <w:b/>
          <w:sz w:val="28"/>
          <w:u w:val="single"/>
        </w:rPr>
        <w:t>Основная литература.</w:t>
      </w:r>
    </w:p>
    <w:p w14:paraId="4647BDFD" w14:textId="77777777" w:rsidR="00CD44CA" w:rsidRPr="00F66C9E" w:rsidRDefault="00CD44CA" w:rsidP="00CD44CA">
      <w:pPr>
        <w:jc w:val="center"/>
        <w:rPr>
          <w:iCs/>
          <w:sz w:val="28"/>
          <w:szCs w:val="28"/>
        </w:rPr>
      </w:pPr>
    </w:p>
    <w:p w14:paraId="495070B8" w14:textId="77777777" w:rsidR="00CD44CA" w:rsidRPr="00CD44CA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proofErr w:type="spellStart"/>
      <w:r w:rsidRPr="00EC0560">
        <w:rPr>
          <w:rFonts w:eastAsia="BatangChe"/>
          <w:bCs/>
          <w:sz w:val="28"/>
          <w:szCs w:val="28"/>
        </w:rPr>
        <w:t>Папковская</w:t>
      </w:r>
      <w:proofErr w:type="spellEnd"/>
      <w:r w:rsidRPr="00EC0560">
        <w:rPr>
          <w:rFonts w:eastAsia="BatangChe"/>
          <w:bCs/>
          <w:sz w:val="28"/>
          <w:szCs w:val="28"/>
        </w:rPr>
        <w:t xml:space="preserve">, П.Я. Теоретические основы бухгалтерского учета: учебное пособие для студентов учреждений высшего образования по специальности «Бухгалтерский учет, анализ и аудит» / П.Я. </w:t>
      </w:r>
      <w:proofErr w:type="spellStart"/>
      <w:r w:rsidRPr="00EC0560">
        <w:rPr>
          <w:rFonts w:eastAsia="BatangChe"/>
          <w:bCs/>
          <w:sz w:val="28"/>
          <w:szCs w:val="28"/>
        </w:rPr>
        <w:t>Папковская</w:t>
      </w:r>
      <w:proofErr w:type="spellEnd"/>
      <w:r w:rsidRPr="00EC0560">
        <w:rPr>
          <w:rFonts w:eastAsia="BatangChe"/>
          <w:bCs/>
          <w:sz w:val="28"/>
          <w:szCs w:val="28"/>
        </w:rPr>
        <w:t xml:space="preserve">. </w:t>
      </w:r>
      <w:r w:rsidRPr="00CD44CA">
        <w:rPr>
          <w:rFonts w:eastAsia="BatangChe"/>
          <w:bCs/>
          <w:sz w:val="28"/>
          <w:szCs w:val="28"/>
        </w:rPr>
        <w:t>–</w:t>
      </w:r>
      <w:r w:rsidRPr="00EC0560">
        <w:rPr>
          <w:rFonts w:eastAsia="BatangChe"/>
          <w:bCs/>
          <w:sz w:val="28"/>
          <w:szCs w:val="28"/>
        </w:rPr>
        <w:t xml:space="preserve"> Минск: БГЭУ, 2018. </w:t>
      </w:r>
      <w:r w:rsidRPr="00CD44CA">
        <w:rPr>
          <w:rFonts w:eastAsia="BatangChe"/>
          <w:bCs/>
          <w:sz w:val="28"/>
          <w:szCs w:val="28"/>
        </w:rPr>
        <w:t>–</w:t>
      </w:r>
      <w:r w:rsidRPr="00EC0560">
        <w:rPr>
          <w:rFonts w:eastAsia="BatangChe"/>
          <w:bCs/>
          <w:sz w:val="28"/>
          <w:szCs w:val="28"/>
        </w:rPr>
        <w:t xml:space="preserve"> 251 с.</w:t>
      </w:r>
    </w:p>
    <w:p w14:paraId="2E012C92" w14:textId="77777777" w:rsidR="00CD44CA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</w:pPr>
      <w:proofErr w:type="spellStart"/>
      <w:r>
        <w:rPr>
          <w:rFonts w:eastAsia="BatangChe"/>
          <w:bCs/>
          <w:sz w:val="28"/>
          <w:szCs w:val="28"/>
        </w:rPr>
        <w:t>Папковская</w:t>
      </w:r>
      <w:proofErr w:type="spellEnd"/>
      <w:r>
        <w:rPr>
          <w:rFonts w:eastAsia="BatangChe"/>
          <w:bCs/>
          <w:sz w:val="28"/>
          <w:szCs w:val="28"/>
        </w:rPr>
        <w:t xml:space="preserve">, П.Я. Теоретические основы бухгалтерского учета: практикум: учебное пособие для студентов учреждений высшего образования по специальности «Бухгалтерский учет, анализ и аудит» / П.Я. </w:t>
      </w:r>
      <w:proofErr w:type="spellStart"/>
      <w:r>
        <w:rPr>
          <w:rFonts w:eastAsia="BatangChe"/>
          <w:bCs/>
          <w:sz w:val="28"/>
          <w:szCs w:val="28"/>
        </w:rPr>
        <w:t>Папковская</w:t>
      </w:r>
      <w:proofErr w:type="spellEnd"/>
      <w:r>
        <w:rPr>
          <w:rFonts w:eastAsia="BatangChe"/>
          <w:bCs/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>
        <w:rPr>
          <w:rFonts w:eastAsia="BatangChe"/>
          <w:bCs/>
          <w:sz w:val="28"/>
          <w:szCs w:val="28"/>
        </w:rPr>
        <w:t xml:space="preserve"> Минск: БГЭУ, 2017. </w:t>
      </w:r>
      <w:r>
        <w:rPr>
          <w:sz w:val="28"/>
          <w:szCs w:val="28"/>
        </w:rPr>
        <w:t>–</w:t>
      </w:r>
      <w:r>
        <w:rPr>
          <w:rFonts w:eastAsia="BatangChe"/>
          <w:bCs/>
          <w:sz w:val="28"/>
          <w:szCs w:val="28"/>
        </w:rPr>
        <w:t xml:space="preserve"> 213 с.</w:t>
      </w:r>
    </w:p>
    <w:p w14:paraId="7E179BD3" w14:textId="77777777" w:rsidR="00CD44CA" w:rsidRPr="002B4448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</w:pPr>
      <w:r>
        <w:rPr>
          <w:rFonts w:eastAsia="BatangChe"/>
          <w:bCs/>
          <w:sz w:val="28"/>
          <w:szCs w:val="28"/>
        </w:rPr>
        <w:t xml:space="preserve">Теоретические основы бухгалтерского учета и анализа: учебник для студентов учреждений высшего образования по специальности «Бухгалтерский учет, анализ и аудит» / [В.И. </w:t>
      </w:r>
      <w:proofErr w:type="spellStart"/>
      <w:r>
        <w:rPr>
          <w:rFonts w:eastAsia="BatangChe"/>
          <w:bCs/>
          <w:sz w:val="28"/>
          <w:szCs w:val="28"/>
        </w:rPr>
        <w:t>Стражев</w:t>
      </w:r>
      <w:proofErr w:type="spellEnd"/>
      <w:r>
        <w:rPr>
          <w:rFonts w:eastAsia="BatangChe"/>
          <w:bCs/>
          <w:sz w:val="28"/>
          <w:szCs w:val="28"/>
        </w:rPr>
        <w:t xml:space="preserve"> и др.]; под общ. ред. </w:t>
      </w:r>
      <w:proofErr w:type="gramStart"/>
      <w:r>
        <w:rPr>
          <w:rFonts w:eastAsia="BatangChe"/>
          <w:bCs/>
          <w:sz w:val="28"/>
          <w:szCs w:val="28"/>
        </w:rPr>
        <w:t>В.И.</w:t>
      </w:r>
      <w:proofErr w:type="gramEnd"/>
      <w:r>
        <w:rPr>
          <w:rFonts w:eastAsia="BatangChe"/>
          <w:bCs/>
          <w:sz w:val="28"/>
          <w:szCs w:val="28"/>
        </w:rPr>
        <w:t xml:space="preserve"> </w:t>
      </w:r>
      <w:proofErr w:type="spellStart"/>
      <w:r>
        <w:rPr>
          <w:rFonts w:eastAsia="BatangChe"/>
          <w:bCs/>
          <w:sz w:val="28"/>
          <w:szCs w:val="28"/>
        </w:rPr>
        <w:t>Стражева</w:t>
      </w:r>
      <w:proofErr w:type="spellEnd"/>
      <w:r>
        <w:rPr>
          <w:rFonts w:eastAsia="BatangChe"/>
          <w:bCs/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>
        <w:rPr>
          <w:rFonts w:eastAsia="BatangChe"/>
          <w:bCs/>
          <w:sz w:val="28"/>
          <w:szCs w:val="28"/>
        </w:rPr>
        <w:t xml:space="preserve"> Минск: </w:t>
      </w:r>
      <w:proofErr w:type="spellStart"/>
      <w:r>
        <w:rPr>
          <w:rFonts w:eastAsia="BatangChe"/>
          <w:bCs/>
          <w:sz w:val="28"/>
          <w:szCs w:val="28"/>
        </w:rPr>
        <w:t>Вышэйшая</w:t>
      </w:r>
      <w:proofErr w:type="spellEnd"/>
      <w:r>
        <w:rPr>
          <w:rFonts w:eastAsia="BatangChe"/>
          <w:bCs/>
          <w:sz w:val="28"/>
          <w:szCs w:val="28"/>
        </w:rPr>
        <w:t xml:space="preserve"> школа, 2016. </w:t>
      </w:r>
      <w:r>
        <w:rPr>
          <w:sz w:val="28"/>
          <w:szCs w:val="28"/>
        </w:rPr>
        <w:t>–</w:t>
      </w:r>
      <w:r>
        <w:rPr>
          <w:rFonts w:eastAsia="BatangChe"/>
          <w:bCs/>
          <w:sz w:val="28"/>
          <w:szCs w:val="28"/>
        </w:rPr>
        <w:t xml:space="preserve"> 318 с.</w:t>
      </w:r>
    </w:p>
    <w:p w14:paraId="6AC1F618" w14:textId="77777777" w:rsidR="00CD44CA" w:rsidRPr="002B4448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 w:rsidRPr="002B4448">
        <w:rPr>
          <w:rFonts w:eastAsia="BatangChe"/>
          <w:bCs/>
          <w:sz w:val="28"/>
          <w:szCs w:val="28"/>
        </w:rPr>
        <w:t xml:space="preserve">Теория бухгалтерского учета: учебное пособие для студентов учреждений высшего образования по специальности </w:t>
      </w:r>
      <w:r>
        <w:rPr>
          <w:rFonts w:eastAsia="BatangChe"/>
          <w:bCs/>
          <w:sz w:val="28"/>
          <w:szCs w:val="28"/>
        </w:rPr>
        <w:t>«</w:t>
      </w:r>
      <w:r w:rsidRPr="002B4448">
        <w:rPr>
          <w:rFonts w:eastAsia="BatangChe"/>
          <w:bCs/>
          <w:sz w:val="28"/>
          <w:szCs w:val="28"/>
        </w:rPr>
        <w:t>Бухгалтерский учет, анализ и аудит (по направлениям)</w:t>
      </w:r>
      <w:r>
        <w:rPr>
          <w:rFonts w:eastAsia="BatangChe"/>
          <w:bCs/>
          <w:sz w:val="28"/>
          <w:szCs w:val="28"/>
        </w:rPr>
        <w:t>»</w:t>
      </w:r>
      <w:r w:rsidRPr="002B4448">
        <w:rPr>
          <w:rFonts w:eastAsia="BatangChe"/>
          <w:bCs/>
          <w:sz w:val="28"/>
          <w:szCs w:val="28"/>
        </w:rPr>
        <w:t xml:space="preserve"> / [М.И. </w:t>
      </w:r>
      <w:proofErr w:type="spellStart"/>
      <w:r w:rsidRPr="002B4448">
        <w:rPr>
          <w:rFonts w:eastAsia="BatangChe"/>
          <w:bCs/>
          <w:sz w:val="28"/>
          <w:szCs w:val="28"/>
        </w:rPr>
        <w:t>Кутер</w:t>
      </w:r>
      <w:proofErr w:type="spellEnd"/>
      <w:r w:rsidRPr="002B4448">
        <w:rPr>
          <w:rFonts w:eastAsia="BatangChe"/>
          <w:bCs/>
          <w:sz w:val="28"/>
          <w:szCs w:val="28"/>
        </w:rPr>
        <w:t xml:space="preserve"> и др.]; под общ. ред. М.И. </w:t>
      </w:r>
      <w:proofErr w:type="spellStart"/>
      <w:r w:rsidRPr="002B4448">
        <w:rPr>
          <w:rFonts w:eastAsia="BatangChe"/>
          <w:bCs/>
          <w:sz w:val="28"/>
          <w:szCs w:val="28"/>
        </w:rPr>
        <w:t>Кутера</w:t>
      </w:r>
      <w:proofErr w:type="spellEnd"/>
      <w:r w:rsidRPr="002B4448">
        <w:rPr>
          <w:rFonts w:eastAsia="BatangChe"/>
          <w:bCs/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2B4448">
        <w:rPr>
          <w:rFonts w:eastAsia="BatangChe"/>
          <w:bCs/>
          <w:sz w:val="28"/>
          <w:szCs w:val="28"/>
        </w:rPr>
        <w:t xml:space="preserve"> Минск: Новое знание, 2016. </w:t>
      </w:r>
      <w:r>
        <w:rPr>
          <w:sz w:val="28"/>
          <w:szCs w:val="28"/>
        </w:rPr>
        <w:t>–</w:t>
      </w:r>
      <w:r w:rsidRPr="002B4448">
        <w:rPr>
          <w:rFonts w:eastAsia="BatangChe"/>
          <w:bCs/>
          <w:sz w:val="28"/>
          <w:szCs w:val="28"/>
        </w:rPr>
        <w:t xml:space="preserve"> 678 с.</w:t>
      </w:r>
    </w:p>
    <w:p w14:paraId="2E0AEE15" w14:textId="77777777" w:rsidR="00CD44CA" w:rsidRDefault="00CD44CA" w:rsidP="00CD44CA">
      <w:pPr>
        <w:ind w:left="1637"/>
        <w:rPr>
          <w:rFonts w:eastAsia="BatangChe"/>
          <w:b/>
          <w:bCs/>
          <w:sz w:val="28"/>
          <w:szCs w:val="28"/>
        </w:rPr>
      </w:pPr>
    </w:p>
    <w:p w14:paraId="1783005D" w14:textId="29E24390" w:rsidR="00CD44CA" w:rsidRPr="00235B4F" w:rsidRDefault="00CD44CA" w:rsidP="00CD44CA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Дополнительная</w:t>
      </w:r>
      <w:r w:rsidRPr="00235B4F">
        <w:rPr>
          <w:b/>
          <w:sz w:val="28"/>
          <w:u w:val="single"/>
        </w:rPr>
        <w:t xml:space="preserve"> литература.</w:t>
      </w:r>
    </w:p>
    <w:p w14:paraId="165BD913" w14:textId="77777777" w:rsidR="00CD44CA" w:rsidRPr="00F66C9E" w:rsidRDefault="00CD44CA" w:rsidP="00CD44CA">
      <w:pPr>
        <w:jc w:val="center"/>
        <w:rPr>
          <w:b/>
          <w:iCs/>
          <w:sz w:val="28"/>
          <w:szCs w:val="28"/>
        </w:rPr>
      </w:pPr>
    </w:p>
    <w:p w14:paraId="5CA3765B" w14:textId="77777777" w:rsidR="00CD44CA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>
        <w:rPr>
          <w:sz w:val="28"/>
          <w:szCs w:val="28"/>
        </w:rPr>
        <w:t xml:space="preserve">Акатьева, М.Д. История развития теории бухгалтерского учета: учеб. пособие / </w:t>
      </w:r>
      <w:proofErr w:type="gramStart"/>
      <w:r>
        <w:rPr>
          <w:sz w:val="28"/>
          <w:szCs w:val="28"/>
        </w:rPr>
        <w:t>М.Д.</w:t>
      </w:r>
      <w:proofErr w:type="gramEnd"/>
      <w:r>
        <w:rPr>
          <w:sz w:val="28"/>
          <w:szCs w:val="28"/>
        </w:rPr>
        <w:t xml:space="preserve"> Акатьева. </w:t>
      </w:r>
      <w:r w:rsidRPr="00741B87">
        <w:rPr>
          <w:rFonts w:eastAsia="BatangChe"/>
          <w:bCs/>
          <w:sz w:val="28"/>
          <w:szCs w:val="28"/>
        </w:rPr>
        <w:t>–</w:t>
      </w:r>
      <w:r>
        <w:rPr>
          <w:sz w:val="28"/>
          <w:szCs w:val="28"/>
        </w:rPr>
        <w:t xml:space="preserve"> Москва: ИНФРА-М, 2018. </w:t>
      </w:r>
      <w:r w:rsidRPr="00741B87">
        <w:rPr>
          <w:rFonts w:eastAsia="BatangChe"/>
          <w:bCs/>
          <w:sz w:val="28"/>
          <w:szCs w:val="28"/>
        </w:rPr>
        <w:t>–</w:t>
      </w:r>
      <w:r>
        <w:rPr>
          <w:sz w:val="28"/>
          <w:szCs w:val="28"/>
        </w:rPr>
        <w:t xml:space="preserve"> 170 с.</w:t>
      </w:r>
    </w:p>
    <w:p w14:paraId="060073B4" w14:textId="77777777" w:rsidR="00CD44CA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 w:rsidRPr="00741B87">
        <w:rPr>
          <w:rFonts w:eastAsia="BatangChe"/>
          <w:bCs/>
          <w:sz w:val="28"/>
          <w:szCs w:val="28"/>
        </w:rPr>
        <w:t>Б</w:t>
      </w:r>
      <w:r>
        <w:rPr>
          <w:rFonts w:eastAsia="BatangChe"/>
          <w:bCs/>
          <w:sz w:val="28"/>
          <w:szCs w:val="28"/>
        </w:rPr>
        <w:t>абаев, Ю.А. Бухгалтерский учет</w:t>
      </w:r>
      <w:r w:rsidRPr="00741B87">
        <w:rPr>
          <w:rFonts w:eastAsia="BatangChe"/>
          <w:bCs/>
          <w:sz w:val="28"/>
          <w:szCs w:val="28"/>
        </w:rPr>
        <w:t>: учебн</w:t>
      </w:r>
      <w:r>
        <w:rPr>
          <w:rFonts w:eastAsia="BatangChe"/>
          <w:bCs/>
          <w:sz w:val="28"/>
          <w:szCs w:val="28"/>
        </w:rPr>
        <w:t xml:space="preserve">ик / </w:t>
      </w:r>
      <w:proofErr w:type="gramStart"/>
      <w:r>
        <w:rPr>
          <w:rFonts w:eastAsia="BatangChe"/>
          <w:bCs/>
          <w:sz w:val="28"/>
          <w:szCs w:val="28"/>
        </w:rPr>
        <w:t>Ю.А.</w:t>
      </w:r>
      <w:proofErr w:type="gramEnd"/>
      <w:r>
        <w:rPr>
          <w:rFonts w:eastAsia="BatangChe"/>
          <w:bCs/>
          <w:sz w:val="28"/>
          <w:szCs w:val="28"/>
        </w:rPr>
        <w:t xml:space="preserve"> Бабаев, А.М. Петров; под ред. Ю.А. Бабаева</w:t>
      </w:r>
      <w:r w:rsidRPr="00741B87">
        <w:rPr>
          <w:rFonts w:eastAsia="BatangChe"/>
          <w:bCs/>
          <w:sz w:val="28"/>
          <w:szCs w:val="28"/>
        </w:rPr>
        <w:t xml:space="preserve">; Финансовый ун-т при Правительстве Рос. Федерации. – Изд. 6-е, </w:t>
      </w:r>
      <w:proofErr w:type="spellStart"/>
      <w:r w:rsidRPr="00741B87">
        <w:rPr>
          <w:rFonts w:eastAsia="BatangChe"/>
          <w:bCs/>
          <w:sz w:val="28"/>
          <w:szCs w:val="28"/>
        </w:rPr>
        <w:t>перераб</w:t>
      </w:r>
      <w:proofErr w:type="spellEnd"/>
      <w:proofErr w:type="gramStart"/>
      <w:r w:rsidRPr="00741B87">
        <w:rPr>
          <w:rFonts w:eastAsia="BatangChe"/>
          <w:bCs/>
          <w:sz w:val="28"/>
          <w:szCs w:val="28"/>
        </w:rPr>
        <w:t>.</w:t>
      </w:r>
      <w:proofErr w:type="gramEnd"/>
      <w:r w:rsidRPr="00741B87">
        <w:rPr>
          <w:rFonts w:eastAsia="BatangChe"/>
          <w:bCs/>
          <w:sz w:val="28"/>
          <w:szCs w:val="28"/>
        </w:rPr>
        <w:t xml:space="preserve"> и доп. –</w:t>
      </w:r>
      <w:r>
        <w:rPr>
          <w:rFonts w:eastAsia="BatangChe"/>
          <w:bCs/>
          <w:sz w:val="28"/>
          <w:szCs w:val="28"/>
        </w:rPr>
        <w:t xml:space="preserve"> Москва</w:t>
      </w:r>
      <w:r w:rsidRPr="00741B87">
        <w:rPr>
          <w:rFonts w:eastAsia="BatangChe"/>
          <w:bCs/>
          <w:sz w:val="28"/>
          <w:szCs w:val="28"/>
        </w:rPr>
        <w:t>: Проспект, 2019. – 496 с.</w:t>
      </w:r>
    </w:p>
    <w:p w14:paraId="5A63706B" w14:textId="77777777" w:rsidR="00CD44CA" w:rsidRPr="00741B87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>
        <w:rPr>
          <w:sz w:val="28"/>
          <w:szCs w:val="28"/>
        </w:rPr>
        <w:t xml:space="preserve">Бабаев, Ю.А. Теория бухгалтерского учета: учебник / </w:t>
      </w:r>
      <w:proofErr w:type="gramStart"/>
      <w:r>
        <w:rPr>
          <w:sz w:val="28"/>
          <w:szCs w:val="28"/>
        </w:rPr>
        <w:t>Ю.А.</w:t>
      </w:r>
      <w:proofErr w:type="gramEnd"/>
      <w:r>
        <w:rPr>
          <w:sz w:val="28"/>
          <w:szCs w:val="28"/>
        </w:rPr>
        <w:t xml:space="preserve"> Бабаев, А.М. Петров; под редакцией Ю.А. Бабаева. </w:t>
      </w:r>
      <w:r w:rsidRPr="00741B87">
        <w:rPr>
          <w:rFonts w:eastAsia="BatangChe"/>
          <w:bCs/>
          <w:sz w:val="28"/>
          <w:szCs w:val="28"/>
        </w:rPr>
        <w:t>–</w:t>
      </w:r>
      <w:r>
        <w:rPr>
          <w:sz w:val="28"/>
          <w:szCs w:val="28"/>
        </w:rPr>
        <w:t xml:space="preserve"> 6-е изд. </w:t>
      </w:r>
      <w:r w:rsidRPr="00741B87">
        <w:rPr>
          <w:rFonts w:eastAsia="BatangChe"/>
          <w:bCs/>
          <w:sz w:val="28"/>
          <w:szCs w:val="28"/>
        </w:rPr>
        <w:t>–</w:t>
      </w:r>
      <w:r>
        <w:rPr>
          <w:sz w:val="28"/>
          <w:szCs w:val="28"/>
        </w:rPr>
        <w:t xml:space="preserve"> Москва: Проспект, 2018. </w:t>
      </w:r>
      <w:r w:rsidRPr="00741B87">
        <w:rPr>
          <w:rFonts w:eastAsia="BatangChe"/>
          <w:bCs/>
          <w:sz w:val="28"/>
          <w:szCs w:val="28"/>
        </w:rPr>
        <w:t>–</w:t>
      </w:r>
      <w:r>
        <w:rPr>
          <w:sz w:val="28"/>
          <w:szCs w:val="28"/>
        </w:rPr>
        <w:t xml:space="preserve"> 254 с.</w:t>
      </w:r>
    </w:p>
    <w:p w14:paraId="33DCA345" w14:textId="77777777" w:rsidR="00CD44CA" w:rsidRPr="00741B87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>
        <w:rPr>
          <w:rFonts w:eastAsia="BatangChe"/>
          <w:bCs/>
          <w:sz w:val="28"/>
          <w:szCs w:val="28"/>
        </w:rPr>
        <w:t xml:space="preserve">Бухгалтерский учет: учебно-методическое пособие / [С.К. </w:t>
      </w:r>
      <w:proofErr w:type="spellStart"/>
      <w:r>
        <w:rPr>
          <w:rFonts w:eastAsia="BatangChe"/>
          <w:bCs/>
          <w:sz w:val="28"/>
          <w:szCs w:val="28"/>
        </w:rPr>
        <w:t>Маталыцкая</w:t>
      </w:r>
      <w:proofErr w:type="spellEnd"/>
      <w:r>
        <w:rPr>
          <w:rFonts w:eastAsia="BatangChe"/>
          <w:bCs/>
          <w:sz w:val="28"/>
          <w:szCs w:val="28"/>
        </w:rPr>
        <w:t xml:space="preserve"> и др.]; М-во образования </w:t>
      </w:r>
      <w:proofErr w:type="spellStart"/>
      <w:r>
        <w:rPr>
          <w:rFonts w:eastAsia="BatangChe"/>
          <w:bCs/>
          <w:sz w:val="28"/>
          <w:szCs w:val="28"/>
        </w:rPr>
        <w:t>Респ</w:t>
      </w:r>
      <w:proofErr w:type="spellEnd"/>
      <w:r>
        <w:rPr>
          <w:rFonts w:eastAsia="BatangChe"/>
          <w:bCs/>
          <w:sz w:val="28"/>
          <w:szCs w:val="28"/>
        </w:rPr>
        <w:t xml:space="preserve">. Беларусь, Белорус. гос. экон. ун-т. </w:t>
      </w:r>
      <w:r w:rsidRPr="00741B87">
        <w:rPr>
          <w:rFonts w:eastAsia="BatangChe"/>
          <w:bCs/>
          <w:sz w:val="28"/>
          <w:szCs w:val="28"/>
        </w:rPr>
        <w:t xml:space="preserve">– </w:t>
      </w:r>
      <w:r>
        <w:rPr>
          <w:rFonts w:eastAsia="BatangChe"/>
          <w:bCs/>
          <w:sz w:val="28"/>
          <w:szCs w:val="28"/>
        </w:rPr>
        <w:t xml:space="preserve">Минск: БГЭУ, 2018. </w:t>
      </w:r>
      <w:r w:rsidRPr="00741B87">
        <w:rPr>
          <w:rFonts w:eastAsia="BatangChe"/>
          <w:bCs/>
          <w:sz w:val="28"/>
          <w:szCs w:val="28"/>
        </w:rPr>
        <w:t>–</w:t>
      </w:r>
      <w:r>
        <w:rPr>
          <w:rFonts w:eastAsia="BatangChe"/>
          <w:bCs/>
          <w:sz w:val="28"/>
          <w:szCs w:val="28"/>
        </w:rPr>
        <w:t xml:space="preserve"> 274 с.</w:t>
      </w:r>
    </w:p>
    <w:p w14:paraId="32706536" w14:textId="77777777" w:rsidR="00CD44CA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>
        <w:rPr>
          <w:rFonts w:eastAsia="BatangChe"/>
          <w:bCs/>
          <w:sz w:val="28"/>
          <w:szCs w:val="28"/>
        </w:rPr>
        <w:t xml:space="preserve">Бухгалтерский финансовый учет и отчетность: теория, документы, корреспонденция счетов, регистры, бухгалтерская и статистическая отчетность: практическое пособие / [Н.И. </w:t>
      </w:r>
      <w:proofErr w:type="spellStart"/>
      <w:r>
        <w:rPr>
          <w:rFonts w:eastAsia="BatangChe"/>
          <w:bCs/>
          <w:sz w:val="28"/>
          <w:szCs w:val="28"/>
        </w:rPr>
        <w:t>Ладутько</w:t>
      </w:r>
      <w:proofErr w:type="spellEnd"/>
      <w:r>
        <w:rPr>
          <w:rFonts w:eastAsia="BatangChe"/>
          <w:bCs/>
          <w:sz w:val="28"/>
          <w:szCs w:val="28"/>
        </w:rPr>
        <w:t xml:space="preserve"> и др.]; под общ. ред. Н.И. </w:t>
      </w:r>
      <w:proofErr w:type="spellStart"/>
      <w:r>
        <w:rPr>
          <w:rFonts w:eastAsia="BatangChe"/>
          <w:bCs/>
          <w:sz w:val="28"/>
          <w:szCs w:val="28"/>
        </w:rPr>
        <w:t>Ладутько</w:t>
      </w:r>
      <w:proofErr w:type="spellEnd"/>
      <w:r>
        <w:rPr>
          <w:rFonts w:eastAsia="BatangChe"/>
          <w:bCs/>
          <w:sz w:val="28"/>
          <w:szCs w:val="28"/>
        </w:rPr>
        <w:t xml:space="preserve">. </w:t>
      </w:r>
      <w:r w:rsidRPr="00741B87">
        <w:rPr>
          <w:rFonts w:eastAsia="BatangChe"/>
          <w:bCs/>
          <w:sz w:val="28"/>
          <w:szCs w:val="28"/>
        </w:rPr>
        <w:t>–</w:t>
      </w:r>
      <w:r>
        <w:rPr>
          <w:rFonts w:eastAsia="BatangChe"/>
          <w:bCs/>
          <w:sz w:val="28"/>
          <w:szCs w:val="28"/>
        </w:rPr>
        <w:t xml:space="preserve"> Минск: Альфа-книга, 2016. </w:t>
      </w:r>
      <w:r w:rsidRPr="00741B87">
        <w:rPr>
          <w:rFonts w:eastAsia="BatangChe"/>
          <w:bCs/>
          <w:sz w:val="28"/>
          <w:szCs w:val="28"/>
        </w:rPr>
        <w:t>–</w:t>
      </w:r>
      <w:r>
        <w:rPr>
          <w:rFonts w:eastAsia="BatangChe"/>
          <w:bCs/>
          <w:sz w:val="28"/>
          <w:szCs w:val="28"/>
        </w:rPr>
        <w:t xml:space="preserve"> 943 с.</w:t>
      </w:r>
    </w:p>
    <w:p w14:paraId="1CE7859C" w14:textId="77777777" w:rsidR="00CD44CA" w:rsidRPr="002B4448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>
        <w:rPr>
          <w:sz w:val="28"/>
          <w:szCs w:val="28"/>
        </w:rPr>
        <w:t xml:space="preserve">Кизилов, А.Н. Основы бухгалтерского учета (основы теории, хозяйственные ситуации, тесты): учебник / А.Н. Кизилов. </w:t>
      </w:r>
      <w:r w:rsidRPr="00741B87">
        <w:rPr>
          <w:rFonts w:eastAsia="BatangChe"/>
          <w:bCs/>
          <w:sz w:val="28"/>
          <w:szCs w:val="28"/>
        </w:rPr>
        <w:t>–</w:t>
      </w:r>
      <w:r>
        <w:rPr>
          <w:sz w:val="28"/>
          <w:szCs w:val="28"/>
        </w:rPr>
        <w:t xml:space="preserve"> Москва: ИНФРА-М, 2021. </w:t>
      </w:r>
      <w:r w:rsidRPr="00741B87">
        <w:rPr>
          <w:rFonts w:eastAsia="BatangChe"/>
          <w:bCs/>
          <w:sz w:val="28"/>
          <w:szCs w:val="28"/>
        </w:rPr>
        <w:t>–</w:t>
      </w:r>
      <w:r>
        <w:rPr>
          <w:sz w:val="28"/>
          <w:szCs w:val="28"/>
        </w:rPr>
        <w:t xml:space="preserve"> 292 c.</w:t>
      </w:r>
    </w:p>
    <w:p w14:paraId="78FD85F7" w14:textId="77777777" w:rsidR="00CD44CA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>
        <w:rPr>
          <w:rFonts w:eastAsia="BatangChe"/>
          <w:bCs/>
          <w:sz w:val="28"/>
          <w:szCs w:val="28"/>
        </w:rPr>
        <w:t>Королев, Ю.</w:t>
      </w:r>
      <w:r w:rsidRPr="00EC0560">
        <w:rPr>
          <w:rFonts w:eastAsia="BatangChe"/>
          <w:bCs/>
          <w:sz w:val="28"/>
          <w:szCs w:val="28"/>
        </w:rPr>
        <w:t xml:space="preserve">Ю. Бухгалтерский учет, налогообложение и аудит = Accounting, </w:t>
      </w:r>
      <w:proofErr w:type="spellStart"/>
      <w:r w:rsidRPr="00EC0560">
        <w:rPr>
          <w:rFonts w:eastAsia="BatangChe"/>
          <w:bCs/>
          <w:sz w:val="28"/>
          <w:szCs w:val="28"/>
        </w:rPr>
        <w:t>taxation</w:t>
      </w:r>
      <w:proofErr w:type="spellEnd"/>
      <w:r w:rsidRPr="00EC0560">
        <w:rPr>
          <w:rFonts w:eastAsia="BatangChe"/>
          <w:bCs/>
          <w:sz w:val="28"/>
          <w:szCs w:val="28"/>
        </w:rPr>
        <w:t xml:space="preserve"> </w:t>
      </w:r>
      <w:proofErr w:type="spellStart"/>
      <w:r w:rsidRPr="00EC0560">
        <w:rPr>
          <w:rFonts w:eastAsia="BatangChe"/>
          <w:bCs/>
          <w:sz w:val="28"/>
          <w:szCs w:val="28"/>
        </w:rPr>
        <w:t>and</w:t>
      </w:r>
      <w:proofErr w:type="spellEnd"/>
      <w:r w:rsidRPr="00EC0560">
        <w:rPr>
          <w:rFonts w:eastAsia="BatangChe"/>
          <w:bCs/>
          <w:sz w:val="28"/>
          <w:szCs w:val="28"/>
        </w:rPr>
        <w:t xml:space="preserve"> </w:t>
      </w:r>
      <w:proofErr w:type="spellStart"/>
      <w:r w:rsidRPr="00EC0560">
        <w:rPr>
          <w:rFonts w:eastAsia="BatangChe"/>
          <w:bCs/>
          <w:sz w:val="28"/>
          <w:szCs w:val="28"/>
        </w:rPr>
        <w:t>auditing</w:t>
      </w:r>
      <w:proofErr w:type="spellEnd"/>
      <w:r w:rsidRPr="00EC0560">
        <w:rPr>
          <w:rFonts w:eastAsia="BatangChe"/>
          <w:bCs/>
          <w:sz w:val="28"/>
          <w:szCs w:val="28"/>
        </w:rPr>
        <w:t xml:space="preserve">: учебно-методическое пособие для студентов учреждений высшего образования специальности 1-й ступени высшего образования 1-26 02 01 «Бизнес-администрирование»: в 3 ч. / Ю. Ю. Королев; Министерство образования Республики Беларусь, Белорусский государственный университет, Институт бизнеса БГУ. </w:t>
      </w:r>
      <w:r>
        <w:rPr>
          <w:sz w:val="28"/>
          <w:szCs w:val="28"/>
        </w:rPr>
        <w:t>–</w:t>
      </w:r>
      <w:r w:rsidRPr="00EC0560">
        <w:rPr>
          <w:rFonts w:eastAsia="BatangChe"/>
          <w:bCs/>
          <w:sz w:val="28"/>
          <w:szCs w:val="28"/>
        </w:rPr>
        <w:t xml:space="preserve"> </w:t>
      </w:r>
      <w:r>
        <w:rPr>
          <w:rFonts w:eastAsia="BatangChe"/>
          <w:bCs/>
          <w:sz w:val="28"/>
          <w:szCs w:val="28"/>
        </w:rPr>
        <w:t>Минск</w:t>
      </w:r>
      <w:r w:rsidRPr="00EC0560">
        <w:rPr>
          <w:rFonts w:eastAsia="BatangChe"/>
          <w:bCs/>
          <w:sz w:val="28"/>
          <w:szCs w:val="28"/>
        </w:rPr>
        <w:t xml:space="preserve">: Институт бизнеса БГУ, 2019. </w:t>
      </w:r>
      <w:r w:rsidRPr="00EC0560">
        <w:rPr>
          <w:sz w:val="28"/>
          <w:szCs w:val="28"/>
        </w:rPr>
        <w:t>–</w:t>
      </w:r>
      <w:r>
        <w:rPr>
          <w:rFonts w:eastAsia="BatangChe"/>
          <w:bCs/>
          <w:sz w:val="28"/>
          <w:szCs w:val="28"/>
        </w:rPr>
        <w:t xml:space="preserve">  Ч. </w:t>
      </w:r>
      <w:r w:rsidRPr="00EC0560">
        <w:rPr>
          <w:rFonts w:eastAsia="BatangChe"/>
          <w:bCs/>
          <w:sz w:val="28"/>
          <w:szCs w:val="28"/>
        </w:rPr>
        <w:t xml:space="preserve">1: Основы теории бухгалтерского учета = </w:t>
      </w:r>
      <w:proofErr w:type="spellStart"/>
      <w:r w:rsidRPr="00EC0560">
        <w:rPr>
          <w:rFonts w:eastAsia="BatangChe"/>
          <w:bCs/>
          <w:sz w:val="28"/>
          <w:szCs w:val="28"/>
        </w:rPr>
        <w:t>Basics</w:t>
      </w:r>
      <w:proofErr w:type="spellEnd"/>
      <w:r w:rsidRPr="00EC0560">
        <w:rPr>
          <w:rFonts w:eastAsia="BatangChe"/>
          <w:bCs/>
          <w:sz w:val="28"/>
          <w:szCs w:val="28"/>
        </w:rPr>
        <w:t xml:space="preserve"> </w:t>
      </w:r>
      <w:proofErr w:type="spellStart"/>
      <w:r w:rsidRPr="00EC0560">
        <w:rPr>
          <w:rFonts w:eastAsia="BatangChe"/>
          <w:bCs/>
          <w:sz w:val="28"/>
          <w:szCs w:val="28"/>
        </w:rPr>
        <w:t>of</w:t>
      </w:r>
      <w:proofErr w:type="spellEnd"/>
      <w:r w:rsidRPr="00EC0560">
        <w:rPr>
          <w:rFonts w:eastAsia="BatangChe"/>
          <w:bCs/>
          <w:sz w:val="28"/>
          <w:szCs w:val="28"/>
        </w:rPr>
        <w:t xml:space="preserve"> </w:t>
      </w:r>
      <w:proofErr w:type="spellStart"/>
      <w:r w:rsidRPr="00EC0560">
        <w:rPr>
          <w:rFonts w:eastAsia="BatangChe"/>
          <w:bCs/>
          <w:sz w:val="28"/>
          <w:szCs w:val="28"/>
        </w:rPr>
        <w:t>accounting</w:t>
      </w:r>
      <w:proofErr w:type="spellEnd"/>
      <w:r w:rsidRPr="00EC0560">
        <w:rPr>
          <w:rFonts w:eastAsia="BatangChe"/>
          <w:bCs/>
          <w:sz w:val="28"/>
          <w:szCs w:val="28"/>
        </w:rPr>
        <w:t xml:space="preserve">. </w:t>
      </w:r>
      <w:r w:rsidRPr="00EC0560">
        <w:rPr>
          <w:sz w:val="28"/>
          <w:szCs w:val="28"/>
        </w:rPr>
        <w:t>–</w:t>
      </w:r>
      <w:r w:rsidRPr="00EC0560">
        <w:rPr>
          <w:rFonts w:eastAsia="BatangChe"/>
          <w:bCs/>
          <w:sz w:val="28"/>
          <w:szCs w:val="28"/>
        </w:rPr>
        <w:t xml:space="preserve"> 250 с.</w:t>
      </w:r>
    </w:p>
    <w:p w14:paraId="31093BD5" w14:textId="77777777" w:rsidR="00CD44CA" w:rsidRPr="00741B87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 w:rsidRPr="00EC0560">
        <w:rPr>
          <w:rFonts w:eastAsia="BatangChe"/>
          <w:bCs/>
          <w:sz w:val="28"/>
          <w:szCs w:val="28"/>
        </w:rPr>
        <w:t>Лев</w:t>
      </w:r>
      <w:r>
        <w:rPr>
          <w:rFonts w:eastAsia="BatangChe"/>
          <w:bCs/>
          <w:sz w:val="28"/>
          <w:szCs w:val="28"/>
        </w:rPr>
        <w:t>кович, О.</w:t>
      </w:r>
      <w:r w:rsidRPr="00EC0560">
        <w:rPr>
          <w:rFonts w:eastAsia="BatangChe"/>
          <w:bCs/>
          <w:sz w:val="28"/>
          <w:szCs w:val="28"/>
        </w:rPr>
        <w:t>А. Бухгалтер</w:t>
      </w:r>
      <w:r>
        <w:rPr>
          <w:rFonts w:eastAsia="BatangChe"/>
          <w:bCs/>
          <w:sz w:val="28"/>
          <w:szCs w:val="28"/>
        </w:rPr>
        <w:t xml:space="preserve">ский учет: учебное пособие / </w:t>
      </w:r>
      <w:proofErr w:type="gramStart"/>
      <w:r>
        <w:rPr>
          <w:rFonts w:eastAsia="BatangChe"/>
          <w:bCs/>
          <w:sz w:val="28"/>
          <w:szCs w:val="28"/>
        </w:rPr>
        <w:t>О.</w:t>
      </w:r>
      <w:r w:rsidRPr="00EC0560">
        <w:rPr>
          <w:rFonts w:eastAsia="BatangChe"/>
          <w:bCs/>
          <w:sz w:val="28"/>
          <w:szCs w:val="28"/>
        </w:rPr>
        <w:t>А.</w:t>
      </w:r>
      <w:proofErr w:type="gramEnd"/>
      <w:r w:rsidRPr="00EC0560">
        <w:rPr>
          <w:rFonts w:eastAsia="BatangChe"/>
          <w:bCs/>
          <w:sz w:val="28"/>
          <w:szCs w:val="28"/>
        </w:rPr>
        <w:t xml:space="preserve"> Левкович, И.Н. Бурцева. </w:t>
      </w:r>
      <w:r w:rsidRPr="00741B87">
        <w:rPr>
          <w:rFonts w:eastAsia="BatangChe"/>
          <w:bCs/>
          <w:sz w:val="28"/>
          <w:szCs w:val="28"/>
        </w:rPr>
        <w:t>–</w:t>
      </w:r>
      <w:r w:rsidRPr="00EC0560">
        <w:rPr>
          <w:rFonts w:eastAsia="BatangChe"/>
          <w:bCs/>
          <w:sz w:val="28"/>
          <w:szCs w:val="28"/>
        </w:rPr>
        <w:t xml:space="preserve"> 13-е изд., </w:t>
      </w:r>
      <w:proofErr w:type="spellStart"/>
      <w:r w:rsidRPr="00EC0560">
        <w:rPr>
          <w:rFonts w:eastAsia="BatangChe"/>
          <w:bCs/>
          <w:sz w:val="28"/>
          <w:szCs w:val="28"/>
        </w:rPr>
        <w:t>перераб</w:t>
      </w:r>
      <w:proofErr w:type="spellEnd"/>
      <w:proofErr w:type="gramStart"/>
      <w:r w:rsidRPr="00EC0560">
        <w:rPr>
          <w:rFonts w:eastAsia="BatangChe"/>
          <w:bCs/>
          <w:sz w:val="28"/>
          <w:szCs w:val="28"/>
        </w:rPr>
        <w:t>.</w:t>
      </w:r>
      <w:proofErr w:type="gramEnd"/>
      <w:r w:rsidRPr="00EC0560">
        <w:rPr>
          <w:rFonts w:eastAsia="BatangChe"/>
          <w:bCs/>
          <w:sz w:val="28"/>
          <w:szCs w:val="28"/>
        </w:rPr>
        <w:t xml:space="preserve"> и доп. </w:t>
      </w:r>
      <w:r w:rsidRPr="00741B87">
        <w:rPr>
          <w:rFonts w:eastAsia="BatangChe"/>
          <w:bCs/>
          <w:sz w:val="28"/>
          <w:szCs w:val="28"/>
        </w:rPr>
        <w:t>–</w:t>
      </w:r>
      <w:r w:rsidRPr="00EC0560">
        <w:rPr>
          <w:rFonts w:eastAsia="BatangChe"/>
          <w:bCs/>
          <w:sz w:val="28"/>
          <w:szCs w:val="28"/>
        </w:rPr>
        <w:t xml:space="preserve"> Минск: </w:t>
      </w:r>
      <w:proofErr w:type="spellStart"/>
      <w:r w:rsidRPr="00EC0560">
        <w:rPr>
          <w:rFonts w:eastAsia="BatangChe"/>
          <w:bCs/>
          <w:sz w:val="28"/>
          <w:szCs w:val="28"/>
        </w:rPr>
        <w:t>Амалфея</w:t>
      </w:r>
      <w:proofErr w:type="spellEnd"/>
      <w:r w:rsidRPr="00EC0560">
        <w:rPr>
          <w:rFonts w:eastAsia="BatangChe"/>
          <w:bCs/>
          <w:sz w:val="28"/>
          <w:szCs w:val="28"/>
        </w:rPr>
        <w:t xml:space="preserve">, 2020. </w:t>
      </w:r>
      <w:r w:rsidRPr="00741B87">
        <w:rPr>
          <w:rFonts w:eastAsia="BatangChe"/>
          <w:bCs/>
          <w:sz w:val="28"/>
          <w:szCs w:val="28"/>
        </w:rPr>
        <w:t>–</w:t>
      </w:r>
      <w:r w:rsidRPr="00EC0560">
        <w:rPr>
          <w:rFonts w:eastAsia="BatangChe"/>
          <w:bCs/>
          <w:sz w:val="28"/>
          <w:szCs w:val="28"/>
        </w:rPr>
        <w:t xml:space="preserve"> 631 с.</w:t>
      </w:r>
    </w:p>
    <w:p w14:paraId="4A4931D2" w14:textId="77777777" w:rsidR="00CD44CA" w:rsidRPr="00EC0560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proofErr w:type="spellStart"/>
      <w:r w:rsidRPr="00741B87">
        <w:rPr>
          <w:rFonts w:eastAsia="BatangChe"/>
          <w:bCs/>
          <w:sz w:val="28"/>
          <w:szCs w:val="28"/>
        </w:rPr>
        <w:t>Маталыцкая</w:t>
      </w:r>
      <w:proofErr w:type="spellEnd"/>
      <w:r w:rsidRPr="00EC0560">
        <w:rPr>
          <w:rFonts w:eastAsia="BatangChe"/>
          <w:bCs/>
          <w:sz w:val="28"/>
          <w:szCs w:val="28"/>
        </w:rPr>
        <w:t xml:space="preserve">, С.К. Теоретические основы бухгалтерского учета: учебно-методическое пособие для слушателей системы переподготовки экономических кадров / С.К. </w:t>
      </w:r>
      <w:proofErr w:type="spellStart"/>
      <w:r w:rsidRPr="00EC0560">
        <w:rPr>
          <w:rFonts w:eastAsia="BatangChe"/>
          <w:bCs/>
          <w:sz w:val="28"/>
          <w:szCs w:val="28"/>
        </w:rPr>
        <w:t>Маталыцкая</w:t>
      </w:r>
      <w:proofErr w:type="spellEnd"/>
      <w:r w:rsidRPr="00EC0560">
        <w:rPr>
          <w:rFonts w:eastAsia="BatangChe"/>
          <w:bCs/>
          <w:sz w:val="28"/>
          <w:szCs w:val="28"/>
        </w:rPr>
        <w:t xml:space="preserve">, Л.К. Голуб, </w:t>
      </w:r>
      <w:proofErr w:type="gramStart"/>
      <w:r w:rsidRPr="00EC0560">
        <w:rPr>
          <w:rFonts w:eastAsia="BatangChe"/>
          <w:bCs/>
          <w:sz w:val="28"/>
          <w:szCs w:val="28"/>
        </w:rPr>
        <w:t>Н.Н.</w:t>
      </w:r>
      <w:proofErr w:type="gramEnd"/>
      <w:r w:rsidRPr="00EC0560">
        <w:rPr>
          <w:rFonts w:eastAsia="BatangChe"/>
          <w:bCs/>
          <w:sz w:val="28"/>
          <w:szCs w:val="28"/>
        </w:rPr>
        <w:t xml:space="preserve"> Киреенко; М-во образования </w:t>
      </w:r>
      <w:proofErr w:type="spellStart"/>
      <w:r w:rsidRPr="00EC0560">
        <w:rPr>
          <w:rFonts w:eastAsia="BatangChe"/>
          <w:bCs/>
          <w:sz w:val="28"/>
          <w:szCs w:val="28"/>
        </w:rPr>
        <w:t>Респ</w:t>
      </w:r>
      <w:proofErr w:type="spellEnd"/>
      <w:r w:rsidRPr="00EC0560">
        <w:rPr>
          <w:rFonts w:eastAsia="BatangChe"/>
          <w:bCs/>
          <w:sz w:val="28"/>
          <w:szCs w:val="28"/>
        </w:rPr>
        <w:t>. Беларусь, УО «Белорус. гос. экон. ун-т». – Минск: БГЭУ, 2019. – 85 с.</w:t>
      </w:r>
    </w:p>
    <w:p w14:paraId="75091E27" w14:textId="77777777" w:rsidR="00CD44CA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>
        <w:rPr>
          <w:sz w:val="28"/>
          <w:szCs w:val="28"/>
        </w:rPr>
        <w:t xml:space="preserve">Плотников, В.С. Концепции теории бухгалтерского учета: учебное пособие / </w:t>
      </w:r>
      <w:proofErr w:type="gramStart"/>
      <w:r>
        <w:rPr>
          <w:sz w:val="28"/>
          <w:szCs w:val="28"/>
        </w:rPr>
        <w:t>В.С.</w:t>
      </w:r>
      <w:proofErr w:type="gramEnd"/>
      <w:r>
        <w:rPr>
          <w:sz w:val="28"/>
          <w:szCs w:val="28"/>
        </w:rPr>
        <w:t xml:space="preserve"> Плотников, О.В. Плотникова; под ред. В.С. Плотникова. </w:t>
      </w:r>
      <w:r w:rsidRPr="00EC0560">
        <w:rPr>
          <w:rFonts w:eastAsia="BatangChe"/>
          <w:bCs/>
          <w:sz w:val="28"/>
          <w:szCs w:val="28"/>
        </w:rPr>
        <w:t>–</w:t>
      </w:r>
      <w:r>
        <w:rPr>
          <w:sz w:val="28"/>
          <w:szCs w:val="28"/>
        </w:rPr>
        <w:t xml:space="preserve"> Москва: ИНФРА-М, 2020. </w:t>
      </w:r>
      <w:r w:rsidRPr="00EC0560">
        <w:rPr>
          <w:rFonts w:eastAsia="BatangChe"/>
          <w:bCs/>
          <w:sz w:val="28"/>
          <w:szCs w:val="28"/>
        </w:rPr>
        <w:t>–</w:t>
      </w:r>
      <w:r>
        <w:rPr>
          <w:sz w:val="28"/>
          <w:szCs w:val="28"/>
        </w:rPr>
        <w:t xml:space="preserve"> 384 с.</w:t>
      </w:r>
    </w:p>
    <w:p w14:paraId="79D6A857" w14:textId="77777777" w:rsidR="00CD44CA" w:rsidRPr="00EC0560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proofErr w:type="spellStart"/>
      <w:r>
        <w:rPr>
          <w:sz w:val="28"/>
          <w:szCs w:val="28"/>
        </w:rPr>
        <w:t>Полковский</w:t>
      </w:r>
      <w:proofErr w:type="spellEnd"/>
      <w:r>
        <w:rPr>
          <w:sz w:val="28"/>
          <w:szCs w:val="28"/>
        </w:rPr>
        <w:t xml:space="preserve">, А.Л. Теория бухгалтерского учета: учебник для бакалавров / А.Л. </w:t>
      </w:r>
      <w:proofErr w:type="spellStart"/>
      <w:r>
        <w:rPr>
          <w:sz w:val="28"/>
          <w:szCs w:val="28"/>
        </w:rPr>
        <w:t>Полковский</w:t>
      </w:r>
      <w:proofErr w:type="spellEnd"/>
      <w:r>
        <w:rPr>
          <w:sz w:val="28"/>
          <w:szCs w:val="28"/>
        </w:rPr>
        <w:t xml:space="preserve">; под ред. проф. Л.М. </w:t>
      </w:r>
      <w:proofErr w:type="spellStart"/>
      <w:r>
        <w:rPr>
          <w:sz w:val="28"/>
          <w:szCs w:val="28"/>
        </w:rPr>
        <w:t>Полковского</w:t>
      </w:r>
      <w:proofErr w:type="spellEnd"/>
      <w:r>
        <w:rPr>
          <w:sz w:val="28"/>
          <w:szCs w:val="28"/>
        </w:rPr>
        <w:t xml:space="preserve">. </w:t>
      </w:r>
      <w:r w:rsidRPr="00EC0560">
        <w:rPr>
          <w:rFonts w:eastAsia="BatangChe"/>
          <w:bCs/>
          <w:sz w:val="28"/>
          <w:szCs w:val="28"/>
        </w:rPr>
        <w:t>–</w:t>
      </w:r>
      <w:r>
        <w:rPr>
          <w:sz w:val="28"/>
          <w:szCs w:val="28"/>
        </w:rPr>
        <w:t xml:space="preserve"> 2-е изд., стер. </w:t>
      </w:r>
      <w:r w:rsidRPr="00EC0560">
        <w:rPr>
          <w:rFonts w:eastAsia="BatangChe"/>
          <w:bCs/>
          <w:sz w:val="28"/>
          <w:szCs w:val="28"/>
        </w:rPr>
        <w:t>–</w:t>
      </w:r>
      <w:r>
        <w:rPr>
          <w:sz w:val="28"/>
          <w:szCs w:val="28"/>
        </w:rPr>
        <w:t xml:space="preserve"> Москва: Издательско-торговая корпорация «Дашков и К°», 2020. </w:t>
      </w:r>
      <w:r w:rsidRPr="00EC0560">
        <w:rPr>
          <w:rFonts w:eastAsia="BatangChe"/>
          <w:bCs/>
          <w:sz w:val="28"/>
          <w:szCs w:val="28"/>
        </w:rPr>
        <w:t>–</w:t>
      </w:r>
      <w:r>
        <w:rPr>
          <w:sz w:val="28"/>
          <w:szCs w:val="28"/>
        </w:rPr>
        <w:t xml:space="preserve"> 270 с.</w:t>
      </w:r>
    </w:p>
    <w:p w14:paraId="3B04FA48" w14:textId="77777777" w:rsidR="00CD44CA" w:rsidRPr="00EC0560" w:rsidRDefault="00CD44CA" w:rsidP="00CD44CA">
      <w:pPr>
        <w:numPr>
          <w:ilvl w:val="0"/>
          <w:numId w:val="11"/>
        </w:numPr>
        <w:tabs>
          <w:tab w:val="clear" w:pos="1637"/>
          <w:tab w:val="left" w:pos="426"/>
        </w:tabs>
        <w:suppressAutoHyphens/>
        <w:ind w:left="426"/>
        <w:jc w:val="both"/>
        <w:rPr>
          <w:rFonts w:eastAsia="BatangChe"/>
          <w:bCs/>
          <w:sz w:val="28"/>
          <w:szCs w:val="28"/>
        </w:rPr>
      </w:pPr>
      <w:r>
        <w:rPr>
          <w:rFonts w:eastAsia="BatangChe"/>
          <w:bCs/>
          <w:sz w:val="28"/>
          <w:szCs w:val="28"/>
        </w:rPr>
        <w:t xml:space="preserve">Цыганков, К.Ю. Начала теории бухгалтерского учета, или Баланс, счета и двойная запись / </w:t>
      </w:r>
      <w:proofErr w:type="gramStart"/>
      <w:r>
        <w:rPr>
          <w:rFonts w:eastAsia="BatangChe"/>
          <w:bCs/>
          <w:sz w:val="28"/>
          <w:szCs w:val="28"/>
        </w:rPr>
        <w:t>К.Ю.</w:t>
      </w:r>
      <w:proofErr w:type="gramEnd"/>
      <w:r>
        <w:rPr>
          <w:rFonts w:eastAsia="BatangChe"/>
          <w:bCs/>
          <w:sz w:val="28"/>
          <w:szCs w:val="28"/>
        </w:rPr>
        <w:t xml:space="preserve"> Цыганков. </w:t>
      </w:r>
      <w:r w:rsidRPr="00EC0560">
        <w:rPr>
          <w:rFonts w:eastAsia="BatangChe"/>
          <w:bCs/>
          <w:sz w:val="28"/>
          <w:szCs w:val="28"/>
        </w:rPr>
        <w:t>–</w:t>
      </w:r>
      <w:r>
        <w:rPr>
          <w:rFonts w:eastAsia="BatangChe"/>
          <w:bCs/>
          <w:sz w:val="28"/>
          <w:szCs w:val="28"/>
        </w:rPr>
        <w:t xml:space="preserve"> Москва: Магистр: ИНФРА-М, 2016. </w:t>
      </w:r>
      <w:r w:rsidRPr="00EC0560">
        <w:rPr>
          <w:rFonts w:eastAsia="BatangChe"/>
          <w:bCs/>
          <w:sz w:val="28"/>
          <w:szCs w:val="28"/>
        </w:rPr>
        <w:t>–</w:t>
      </w:r>
      <w:r>
        <w:rPr>
          <w:rFonts w:eastAsia="BatangChe"/>
          <w:bCs/>
          <w:sz w:val="28"/>
          <w:szCs w:val="28"/>
        </w:rPr>
        <w:t xml:space="preserve"> 380 с.</w:t>
      </w:r>
    </w:p>
    <w:p w14:paraId="2C176F73" w14:textId="77777777" w:rsidR="00235B4F" w:rsidRDefault="00235B4F" w:rsidP="00235B4F">
      <w:pPr>
        <w:pStyle w:val="a8"/>
        <w:tabs>
          <w:tab w:val="left" w:pos="567"/>
        </w:tabs>
        <w:spacing w:after="0"/>
        <w:ind w:left="0"/>
        <w:jc w:val="both"/>
        <w:rPr>
          <w:rFonts w:eastAsia="BatangChe"/>
          <w:bCs/>
          <w:sz w:val="28"/>
          <w:szCs w:val="28"/>
        </w:rPr>
      </w:pPr>
    </w:p>
    <w:p w14:paraId="1A1B59B5" w14:textId="77777777" w:rsidR="00DD414E" w:rsidRPr="001A29D0" w:rsidRDefault="00DD414E" w:rsidP="00235B4F">
      <w:pPr>
        <w:jc w:val="center"/>
        <w:rPr>
          <w:sz w:val="28"/>
          <w:szCs w:val="28"/>
        </w:rPr>
      </w:pPr>
    </w:p>
    <w:sectPr w:rsidR="00DD414E" w:rsidRPr="001A29D0" w:rsidSect="00ED7907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060C" w14:textId="77777777" w:rsidR="00E1681E" w:rsidRDefault="00E1681E" w:rsidP="00C92498">
      <w:r>
        <w:separator/>
      </w:r>
    </w:p>
  </w:endnote>
  <w:endnote w:type="continuationSeparator" w:id="0">
    <w:p w14:paraId="3F95D55C" w14:textId="77777777" w:rsidR="00E1681E" w:rsidRDefault="00E1681E" w:rsidP="00C9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9597" w14:textId="77777777" w:rsidR="00C92498" w:rsidRDefault="00C9249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35B4F">
      <w:rPr>
        <w:noProof/>
      </w:rPr>
      <w:t>1</w:t>
    </w:r>
    <w:r>
      <w:fldChar w:fldCharType="end"/>
    </w:r>
  </w:p>
  <w:p w14:paraId="29E189CA" w14:textId="77777777" w:rsidR="00C92498" w:rsidRDefault="00C924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7CA6" w14:textId="77777777" w:rsidR="00E1681E" w:rsidRDefault="00E1681E" w:rsidP="00C92498">
      <w:r>
        <w:separator/>
      </w:r>
    </w:p>
  </w:footnote>
  <w:footnote w:type="continuationSeparator" w:id="0">
    <w:p w14:paraId="08897166" w14:textId="77777777" w:rsidR="00E1681E" w:rsidRDefault="00E1681E" w:rsidP="00C9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eastAsia="BatangChe"/>
        <w:bCs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17B11646"/>
    <w:multiLevelType w:val="hybridMultilevel"/>
    <w:tmpl w:val="DC40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1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D08018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eastAsia="BatangChe"/>
        <w:bCs/>
        <w:sz w:val="28"/>
        <w:szCs w:val="28"/>
      </w:rPr>
    </w:lvl>
  </w:abstractNum>
  <w:abstractNum w:abstractNumId="5" w15:restartNumberingAfterBreak="0">
    <w:nsid w:val="25653BC5"/>
    <w:multiLevelType w:val="hybridMultilevel"/>
    <w:tmpl w:val="EE56D948"/>
    <w:lvl w:ilvl="0" w:tplc="1BBE9C7C">
      <w:start w:val="1"/>
      <w:numFmt w:val="decimal"/>
      <w:lvlText w:val="%1."/>
      <w:lvlJc w:val="left"/>
      <w:pPr>
        <w:ind w:left="2864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E16C83"/>
    <w:multiLevelType w:val="hybridMultilevel"/>
    <w:tmpl w:val="DC40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3EB5"/>
    <w:multiLevelType w:val="singleLevel"/>
    <w:tmpl w:val="5BCE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</w:abstractNum>
  <w:abstractNum w:abstractNumId="8" w15:restartNumberingAfterBreak="0">
    <w:nsid w:val="42562963"/>
    <w:multiLevelType w:val="hybridMultilevel"/>
    <w:tmpl w:val="73E6A5A0"/>
    <w:lvl w:ilvl="0" w:tplc="C970703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681A42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6488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704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D8C8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2E7D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0E7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44EF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4C67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64310F"/>
    <w:multiLevelType w:val="multilevel"/>
    <w:tmpl w:val="8012C0F6"/>
    <w:lvl w:ilvl="0">
      <w:start w:val="1"/>
      <w:numFmt w:val="decimal"/>
      <w:lvlText w:val="%1."/>
      <w:lvlJc w:val="left"/>
      <w:pPr>
        <w:tabs>
          <w:tab w:val="num" w:pos="568"/>
        </w:tabs>
        <w:ind w:left="-169" w:firstLine="709"/>
      </w:pPr>
      <w:rPr>
        <w:rFonts w:cs="Times New Roman"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9C58FB"/>
    <w:multiLevelType w:val="multilevel"/>
    <w:tmpl w:val="156C3326"/>
    <w:lvl w:ilvl="0">
      <w:start w:val="4"/>
      <w:numFmt w:val="decimal"/>
      <w:lvlText w:val="%1."/>
      <w:lvlJc w:val="left"/>
      <w:pPr>
        <w:tabs>
          <w:tab w:val="num" w:pos="568"/>
        </w:tabs>
        <w:ind w:left="-169" w:firstLine="709"/>
      </w:pPr>
      <w:rPr>
        <w:rFonts w:cs="Times New Roman"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7C9E0B61"/>
    <w:multiLevelType w:val="hybridMultilevel"/>
    <w:tmpl w:val="DC40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8D1"/>
    <w:rsid w:val="00036D47"/>
    <w:rsid w:val="00130889"/>
    <w:rsid w:val="001419F1"/>
    <w:rsid w:val="00144141"/>
    <w:rsid w:val="00161421"/>
    <w:rsid w:val="001632F1"/>
    <w:rsid w:val="001754A5"/>
    <w:rsid w:val="001A29D0"/>
    <w:rsid w:val="001D1C06"/>
    <w:rsid w:val="001E693E"/>
    <w:rsid w:val="001F1560"/>
    <w:rsid w:val="00235B4F"/>
    <w:rsid w:val="00285ACB"/>
    <w:rsid w:val="0031009B"/>
    <w:rsid w:val="00360816"/>
    <w:rsid w:val="00493125"/>
    <w:rsid w:val="00493686"/>
    <w:rsid w:val="00505C81"/>
    <w:rsid w:val="00586187"/>
    <w:rsid w:val="005A0EDD"/>
    <w:rsid w:val="005A6E9A"/>
    <w:rsid w:val="005F21AD"/>
    <w:rsid w:val="005F3562"/>
    <w:rsid w:val="00642072"/>
    <w:rsid w:val="006A1A94"/>
    <w:rsid w:val="006B57A9"/>
    <w:rsid w:val="007B1784"/>
    <w:rsid w:val="007E43DA"/>
    <w:rsid w:val="008D093D"/>
    <w:rsid w:val="008E239E"/>
    <w:rsid w:val="008E6822"/>
    <w:rsid w:val="00920A36"/>
    <w:rsid w:val="009347FC"/>
    <w:rsid w:val="00940CD2"/>
    <w:rsid w:val="009665EB"/>
    <w:rsid w:val="00971B54"/>
    <w:rsid w:val="009A49F9"/>
    <w:rsid w:val="009F6796"/>
    <w:rsid w:val="00A04419"/>
    <w:rsid w:val="00A46BC7"/>
    <w:rsid w:val="00A770A9"/>
    <w:rsid w:val="00B042A4"/>
    <w:rsid w:val="00B63B0D"/>
    <w:rsid w:val="00B71F3F"/>
    <w:rsid w:val="00BB6EE3"/>
    <w:rsid w:val="00C21DF2"/>
    <w:rsid w:val="00C41149"/>
    <w:rsid w:val="00C6091C"/>
    <w:rsid w:val="00C92498"/>
    <w:rsid w:val="00CB28A0"/>
    <w:rsid w:val="00CD44CA"/>
    <w:rsid w:val="00CF0923"/>
    <w:rsid w:val="00D70906"/>
    <w:rsid w:val="00D85298"/>
    <w:rsid w:val="00D858D1"/>
    <w:rsid w:val="00D87D9B"/>
    <w:rsid w:val="00DD3FBB"/>
    <w:rsid w:val="00DD414E"/>
    <w:rsid w:val="00E153E7"/>
    <w:rsid w:val="00E1681E"/>
    <w:rsid w:val="00E971EC"/>
    <w:rsid w:val="00ED7907"/>
    <w:rsid w:val="00EE73B8"/>
    <w:rsid w:val="00F961AE"/>
    <w:rsid w:val="00FA299F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FF7E7"/>
  <w15:docId w15:val="{B45E8C8E-18E2-418E-B74C-00D69FFF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8D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175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858D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30889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858D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D858D1"/>
    <w:rPr>
      <w:rFonts w:cs="Times New Roman"/>
    </w:rPr>
  </w:style>
  <w:style w:type="character" w:customStyle="1" w:styleId="apple-converted-space">
    <w:name w:val="apple-converted-space"/>
    <w:rsid w:val="00D858D1"/>
    <w:rPr>
      <w:rFonts w:cs="Times New Roman"/>
    </w:rPr>
  </w:style>
  <w:style w:type="character" w:styleId="a3">
    <w:name w:val="Hyperlink"/>
    <w:uiPriority w:val="99"/>
    <w:rsid w:val="00D858D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24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92498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C924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92498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rsid w:val="00235B4F"/>
    <w:pPr>
      <w:suppressAutoHyphens/>
      <w:spacing w:after="120"/>
      <w:ind w:left="283"/>
    </w:pPr>
    <w:rPr>
      <w:rFonts w:eastAsia="SimSun"/>
      <w:lang w:eastAsia="zh-CN"/>
    </w:rPr>
  </w:style>
  <w:style w:type="character" w:customStyle="1" w:styleId="a9">
    <w:name w:val="Основной текст с отступом Знак"/>
    <w:link w:val="a8"/>
    <w:rsid w:val="00235B4F"/>
    <w:rPr>
      <w:rFonts w:ascii="Times New Roman" w:eastAsia="SimSun" w:hAnsi="Times New Roman"/>
      <w:lang w:eastAsia="zh-CN"/>
    </w:rPr>
  </w:style>
  <w:style w:type="paragraph" w:customStyle="1" w:styleId="2">
    <w:name w:val="Основной текст (2)"/>
    <w:basedOn w:val="a"/>
    <w:rsid w:val="00235B4F"/>
    <w:pPr>
      <w:widowControl w:val="0"/>
      <w:shd w:val="clear" w:color="auto" w:fill="FFFFFF"/>
      <w:suppressAutoHyphens/>
      <w:spacing w:before="240" w:line="326" w:lineRule="exact"/>
      <w:ind w:firstLine="560"/>
      <w:jc w:val="both"/>
    </w:pPr>
    <w:rPr>
      <w:rFonts w:eastAsia="SimSu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РЕКОМЕНДОВАННЫХ ИСТОЧНИКОВ</vt:lpstr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РЕКОМЕНДОВАННЫХ ИСТОЧНИКОВ</dc:title>
  <dc:subject/>
  <dc:creator>Шибеко Елена Николаевна</dc:creator>
  <cp:keywords/>
  <dc:description/>
  <cp:lastModifiedBy>Aleksey Tolkach</cp:lastModifiedBy>
  <cp:revision>15</cp:revision>
  <cp:lastPrinted>2021-11-30T12:38:00Z</cp:lastPrinted>
  <dcterms:created xsi:type="dcterms:W3CDTF">2016-12-06T06:12:00Z</dcterms:created>
  <dcterms:modified xsi:type="dcterms:W3CDTF">2021-11-30T12:38:00Z</dcterms:modified>
</cp:coreProperties>
</file>