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91" w:rsidRDefault="00B64A91" w:rsidP="00B64A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30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учебной дисциплине «Внешние рынки и товаропроводящие сети»</w:t>
      </w:r>
    </w:p>
    <w:p w:rsidR="00595ECD" w:rsidRDefault="00595ECD"/>
    <w:p w:rsidR="00B64A91" w:rsidRDefault="00B64A91" w:rsidP="00B64A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и законодательные акты</w:t>
      </w:r>
    </w:p>
    <w:p w:rsidR="00B64A91" w:rsidRPr="00A7195C" w:rsidRDefault="00B64A91" w:rsidP="00B64A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  <w:shd w:val="clear" w:color="auto" w:fill="FFFFFF"/>
        </w:rPr>
        <w:t>1. Об утверждении Положения о товаропроводящей сети белорусских организаций за рубежом, классификатора видов поставок товаров, подлежащих учету при осуществлении экспортных операций, и признании утратившими силу некоторых постановлений Совета Министров Республики Беларусь</w:t>
      </w:r>
      <w:r w:rsidRPr="00CB41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 </w:t>
      </w:r>
      <w:r w:rsidRPr="00CB4176">
        <w:rPr>
          <w:rStyle w:val="nam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 </w:t>
      </w:r>
      <w:proofErr w:type="spellStart"/>
      <w:r w:rsidRPr="00CB4176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Cовета</w:t>
      </w:r>
      <w:proofErr w:type="spellEnd"/>
      <w:r w:rsidRPr="00CB4176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Министров </w:t>
      </w:r>
      <w:proofErr w:type="spellStart"/>
      <w:r w:rsidRPr="00CB4176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CB4176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CB4176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Беларусь,  </w:t>
      </w:r>
      <w:r w:rsidRPr="00CB4176">
        <w:rPr>
          <w:rStyle w:val="datep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proofErr w:type="gramEnd"/>
      <w:r w:rsidRPr="00CB4176">
        <w:rPr>
          <w:rStyle w:val="datep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февр. 2012 г.,</w:t>
      </w:r>
      <w:r w:rsidRPr="00CB4176">
        <w:rPr>
          <w:rStyle w:val="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№ 183 : в ред. Постановления </w:t>
      </w:r>
      <w:proofErr w:type="spellStart"/>
      <w:r w:rsidRPr="00CB4176">
        <w:rPr>
          <w:rStyle w:val="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CB4176">
        <w:rPr>
          <w:rStyle w:val="numb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Беларусь </w:t>
      </w:r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от 26.12.2017 № 1000 // </w:t>
      </w:r>
      <w:proofErr w:type="spell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 структуре правительства Республики Беларусь : указ Президент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</w:t>
      </w:r>
      <w:r w:rsidRPr="00CB4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мая 2006 г., N </w:t>
      </w:r>
      <w:proofErr w:type="gram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289 :</w:t>
      </w:r>
      <w:proofErr w:type="gram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 от 03.10.2017 </w:t>
      </w:r>
      <w:hyperlink r:id="rId5" w:history="1">
        <w:r w:rsidRPr="00CB417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359</w:t>
        </w:r>
      </w:hyperlink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B4176">
        <w:rPr>
          <w:rFonts w:ascii="Times New Roman" w:hAnsi="Times New Roman" w:cs="Times New Roman"/>
          <w:sz w:val="28"/>
          <w:szCs w:val="28"/>
        </w:rPr>
        <w:t xml:space="preserve">Договор о таможенном кодексе евразийского экономического союза от 01.01.2018 // Раздел «Поиск» Правового портала Евразийского экономического союза </w:t>
      </w:r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/ Евразийский экон. союз. – 2019. – Режим </w:t>
      </w:r>
      <w:proofErr w:type="gram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доступа :</w:t>
      </w:r>
      <w:proofErr w:type="gramEnd"/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176">
        <w:rPr>
          <w:rFonts w:ascii="Times New Roman" w:hAnsi="Times New Roman" w:cs="Times New Roman"/>
          <w:sz w:val="28"/>
          <w:szCs w:val="28"/>
        </w:rPr>
        <w:t xml:space="preserve">https://docs.eaeunion.org. – Дата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01.09.2019. 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4176">
        <w:rPr>
          <w:rFonts w:ascii="Times New Roman" w:hAnsi="Times New Roman" w:cs="Times New Roman"/>
          <w:sz w:val="28"/>
          <w:szCs w:val="28"/>
        </w:rPr>
        <w:t xml:space="preserve">Договор о евразийском экономическом союзе от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01.01.2015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в ред. Договоров от 11.04.2017 // Раздел «Поиск» Правового портала Евразийского экономического союза </w:t>
      </w:r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 / Евразийский экон. союз. – 2019. – Режим </w:t>
      </w:r>
      <w:proofErr w:type="gramStart"/>
      <w:r w:rsidRPr="00CB4176">
        <w:rPr>
          <w:rFonts w:ascii="Times New Roman" w:hAnsi="Times New Roman" w:cs="Times New Roman"/>
          <w:color w:val="000000"/>
          <w:sz w:val="28"/>
          <w:szCs w:val="28"/>
        </w:rPr>
        <w:t>доступа :</w:t>
      </w:r>
      <w:proofErr w:type="gramEnd"/>
      <w:r w:rsidRPr="00CB4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176">
        <w:rPr>
          <w:rFonts w:ascii="Times New Roman" w:hAnsi="Times New Roman" w:cs="Times New Roman"/>
          <w:sz w:val="28"/>
          <w:szCs w:val="28"/>
        </w:rPr>
        <w:t xml:space="preserve">https://docs.eaeunion.org. – Дата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01.09.2019.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5. Об экономической несостоятельности (банкротстве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Беларусь,  13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июля 2012 г., N 415-З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6. О порядке проведения и контроля внешнеторговых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операций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указ Президента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Беларусь, 27 марта 2008 г., N 178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7. О порядке осуществления расчетов по внешнеторговым договорам, предусматривающим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импорт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постановление Правления Нац. банка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Беларусь,  11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ноября 2008 г.,  N 165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8. Об утверждении методических рекомендаций о рассмотрении хозяйственных (экономических) споров и иных дел с участием иностранных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лиц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постановление Президиума Высшего хозяйственного суда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Беларусь, </w:t>
      </w:r>
      <w:r>
        <w:rPr>
          <w:rFonts w:ascii="Times New Roman" w:hAnsi="Times New Roman" w:cs="Times New Roman"/>
          <w:sz w:val="28"/>
          <w:szCs w:val="28"/>
        </w:rPr>
        <w:t>28 февр. 2007 г.</w:t>
      </w:r>
      <w:r w:rsidRPr="00CB4176">
        <w:rPr>
          <w:rFonts w:ascii="Times New Roman" w:hAnsi="Times New Roman" w:cs="Times New Roman"/>
          <w:sz w:val="28"/>
          <w:szCs w:val="28"/>
        </w:rPr>
        <w:t xml:space="preserve">, № 12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 прекращении действия международных договоров по вопросам косвенного </w:t>
      </w:r>
      <w:proofErr w:type="gram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налогообложения :</w:t>
      </w:r>
      <w:proofErr w:type="gram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между Правительством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 и Правительством Российской Федерации от 09.06.2012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 порядке взаимного исполнения судебных актов хозяйственных судов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 и арбитражных судов Российской </w:t>
      </w:r>
      <w:proofErr w:type="gram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:</w:t>
      </w:r>
      <w:proofErr w:type="gram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 между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 и Российской Федерацией от 29.07.2002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CB417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11. О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концессии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Беларусь, 12 июля 2013, № 63-З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15713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Об утверждении положения о порядке открытия и деятельности в Республике Беларусь представительств иностранных организаций, внесении изменений и дополнения в постановление Совета Министров Республики Беларусь от 17 февраля 2012 г. № 156 и признании утратившими силу </w:t>
      </w:r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некоторых постановлений Совета Министров Республики Беларусь и их отдельных структурных элементов : постановление Совета Министров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Беларусь, 31 дек. 2013, № </w:t>
      </w:r>
      <w:proofErr w:type="gram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1189 :</w:t>
      </w:r>
      <w:proofErr w:type="gram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ред. Постановления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Беларусь от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30.05.2018 </w:t>
      </w:r>
      <w:hyperlink r:id="rId6" w:history="1">
        <w:r w:rsidRPr="00CB4176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408</w:t>
        </w:r>
      </w:hyperlink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15713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 поддержке и развитии экспорта Республики Беларусь в 2016-2020 годах : </w:t>
      </w:r>
      <w:r w:rsidRPr="00F438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  <w:proofErr w:type="spellStart"/>
      <w:r w:rsidRPr="00F4387E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Cовета</w:t>
      </w:r>
      <w:proofErr w:type="spellEnd"/>
      <w:r w:rsidRPr="00F4387E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Министров </w:t>
      </w:r>
      <w:proofErr w:type="spellStart"/>
      <w:r w:rsidRPr="00F4387E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4387E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4387E">
        <w:rPr>
          <w:rStyle w:val="promulgat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</w:t>
      </w:r>
      <w:r w:rsidRPr="00F43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F438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01 авг. 2016 г. , №</w:t>
      </w:r>
      <w:r w:rsidRPr="00CB41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604 : в ред. </w:t>
      </w:r>
      <w:r w:rsidRPr="00CB417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Беларусь  от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22 июня 2018 г. № 480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157136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14. О программе развития логистической системы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 на период до 2015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Беларусь, 29 авг. 2008г., № </w:t>
      </w:r>
      <w:proofErr w:type="gramStart"/>
      <w:r w:rsidRPr="00CB4176">
        <w:rPr>
          <w:rFonts w:ascii="Times New Roman" w:hAnsi="Times New Roman" w:cs="Times New Roman"/>
          <w:sz w:val="28"/>
          <w:szCs w:val="28"/>
        </w:rPr>
        <w:t>1249 :</w:t>
      </w:r>
      <w:proofErr w:type="gramEnd"/>
      <w:r w:rsidRPr="00CB4176">
        <w:rPr>
          <w:rFonts w:ascii="Times New Roman" w:hAnsi="Times New Roman" w:cs="Times New Roman"/>
          <w:sz w:val="28"/>
          <w:szCs w:val="28"/>
        </w:rPr>
        <w:t xml:space="preserve"> в ред. Постановления </w:t>
      </w:r>
      <w:proofErr w:type="spellStart"/>
      <w:r w:rsidRPr="00CB417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sz w:val="28"/>
          <w:szCs w:val="28"/>
        </w:rPr>
        <w:t xml:space="preserve">. Беларусь от 28 апреля </w:t>
      </w:r>
      <w:smartTag w:uri="urn:schemas-microsoft-com:office:smarttags" w:element="metricconverter">
        <w:smartTagPr>
          <w:attr w:name="ProductID" w:val="2014 г"/>
        </w:smartTagPr>
        <w:r w:rsidRPr="00CB4176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CB4176">
        <w:rPr>
          <w:rFonts w:ascii="Times New Roman" w:hAnsi="Times New Roman" w:cs="Times New Roman"/>
          <w:sz w:val="28"/>
          <w:szCs w:val="28"/>
        </w:rPr>
        <w:t xml:space="preserve">. № 402 //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: Беларусь [Электронный ресурс] / ООО «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ЮрСпект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Нац. центр правовой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информ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Респ</w:t>
      </w:r>
      <w:proofErr w:type="spellEnd"/>
      <w:r w:rsidRPr="00CB4176">
        <w:rPr>
          <w:rFonts w:ascii="Times New Roman" w:hAnsi="Times New Roman" w:cs="Times New Roman"/>
          <w:color w:val="000000" w:themeColor="text1"/>
          <w:sz w:val="28"/>
          <w:szCs w:val="28"/>
        </w:rPr>
        <w:t>. Беларусь.</w:t>
      </w:r>
    </w:p>
    <w:p w:rsidR="00B64A91" w:rsidRPr="004728E1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Концепция развития логистической системы Республики Беларусь на период до 2030 </w:t>
      </w:r>
      <w:proofErr w:type="gramStart"/>
      <w:r w:rsidRPr="004728E1">
        <w:rPr>
          <w:rFonts w:ascii="Times New Roman" w:hAnsi="Times New Roman" w:cs="Times New Roman"/>
          <w:color w:val="000000" w:themeColor="text1"/>
          <w:sz w:val="28"/>
          <w:szCs w:val="28"/>
        </w:rPr>
        <w:t>года :</w:t>
      </w:r>
      <w:proofErr w:type="gramEnd"/>
      <w:r w:rsidRPr="0047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 </w:t>
      </w:r>
      <w:proofErr w:type="spell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Cовета</w:t>
      </w:r>
      <w:proofErr w:type="spell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Министров </w:t>
      </w:r>
      <w:proofErr w:type="spell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Беларусь</w:t>
      </w:r>
      <w:r w:rsidRPr="004728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 18 дек. 2017 г. , № 1024 / Раздел «Деятельность правительства»  </w:t>
      </w:r>
      <w:r w:rsidRPr="00472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/ </w:t>
      </w:r>
      <w:proofErr w:type="spell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Cовет</w:t>
      </w:r>
      <w:proofErr w:type="spell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Министров </w:t>
      </w:r>
      <w:proofErr w:type="spell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</w:t>
      </w:r>
      <w:proofErr w:type="spell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Беларусь. – 2021. – Режим </w:t>
      </w:r>
      <w:proofErr w:type="gram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доступа :</w:t>
      </w:r>
      <w:proofErr w:type="gram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http://www.government.by/ru/solutions/3083. – Дата </w:t>
      </w:r>
      <w:proofErr w:type="gramStart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доступа :</w:t>
      </w:r>
      <w:proofErr w:type="gramEnd"/>
      <w:r w:rsidRPr="004728E1">
        <w:rPr>
          <w:rStyle w:val="promulgato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09.03.2021.</w:t>
      </w:r>
    </w:p>
    <w:p w:rsidR="00B64A91" w:rsidRPr="00050958" w:rsidRDefault="00B64A91" w:rsidP="00B64A9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A91" w:rsidRDefault="00B64A91" w:rsidP="00B64A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1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Основная:</w:t>
      </w:r>
    </w:p>
    <w:p w:rsidR="00B64A91" w:rsidRPr="00245E17" w:rsidRDefault="00B64A91" w:rsidP="00B64A91">
      <w:pPr>
        <w:pStyle w:val="a5"/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Моргунов, В. И.</w:t>
      </w:r>
      <w:r w:rsidRPr="00245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Международный 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маркетинг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для студентов высших учебных заведений, обучающихся по направлениям подготовки «Экономика», «Менеджмент», «Торговое дело» (квалификация (степень) «бакалавр») /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И. Моргунов, С. В. Моргунов. – 4-е изд., стер. -–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Москва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Дашков и К, 2020. - 180 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ил. - (Серия «Учебные издания для бакалавров»).</w:t>
      </w:r>
    </w:p>
    <w:p w:rsidR="00B64A91" w:rsidRPr="00245E17" w:rsidRDefault="00B64A91" w:rsidP="00B64A91">
      <w:pPr>
        <w:pStyle w:val="a5"/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Клинов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, В. Г.</w:t>
      </w:r>
      <w:r w:rsidRPr="00245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Мировые товарные рынки и 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цены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/ В. Г.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Клинов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 С. Ревенко, Т. И.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Ружинская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 под ред. Л.С. Ревенко ; ФГАОУ ВО 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«Московский гос. ин-т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междунар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отношений (ун-т) М-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иностр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дел Рос. Федерации», Каф.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междунар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экон.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тношений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внешнеэкон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связей. –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2-е изд.,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испр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и доп. - Москва : МГИМО-Университет, 2018. - 664, [1] 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ил. - (Учебники МГИМО).</w:t>
      </w:r>
    </w:p>
    <w:p w:rsidR="00B64A91" w:rsidRPr="00245E17" w:rsidRDefault="00B64A91" w:rsidP="00B64A91">
      <w:pPr>
        <w:pStyle w:val="a5"/>
        <w:numPr>
          <w:ilvl w:val="0"/>
          <w:numId w:val="1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Руднева, А. О.</w:t>
      </w:r>
      <w:r w:rsidRPr="00245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Международная </w:t>
      </w:r>
      <w:proofErr w:type="gram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торговля :</w:t>
      </w:r>
      <w:proofErr w:type="gram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для студентов высших учебных заведений, обучающихся по направлению подготовки 38.03.01 «Экономика» (квалификация (степень) «бакалавр»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/ А. О. Руднева. –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2-е изд.,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 доп. - Москва : ИНФР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А-М, 2018. - 271, [1]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ил. –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(Высшее образование. </w:t>
      </w:r>
      <w:proofErr w:type="spellStart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Бакалавриат</w:t>
      </w:r>
      <w:proofErr w:type="spellEnd"/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Л. Международный </w:t>
      </w:r>
      <w:proofErr w:type="gram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:</w:t>
      </w:r>
      <w:proofErr w:type="gram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студентов учреждений высшего образования по экономическим специальностям / И. Л.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Аку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Тетралит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2014. –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509 с. : ил.</w:t>
      </w:r>
    </w:p>
    <w:p w:rsidR="00B64A91" w:rsidRPr="00245E17" w:rsidRDefault="00B64A91" w:rsidP="00B64A91">
      <w:pPr>
        <w:pStyle w:val="a4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45E17">
        <w:rPr>
          <w:color w:val="000000" w:themeColor="text1"/>
          <w:sz w:val="28"/>
          <w:szCs w:val="28"/>
        </w:rPr>
        <w:t xml:space="preserve">Международная </w:t>
      </w:r>
      <w:proofErr w:type="gramStart"/>
      <w:r w:rsidRPr="00245E17">
        <w:rPr>
          <w:color w:val="000000" w:themeColor="text1"/>
          <w:sz w:val="28"/>
          <w:szCs w:val="28"/>
        </w:rPr>
        <w:t>торговля :</w:t>
      </w:r>
      <w:proofErr w:type="gramEnd"/>
      <w:r w:rsidRPr="00245E17">
        <w:rPr>
          <w:color w:val="000000" w:themeColor="text1"/>
          <w:sz w:val="28"/>
          <w:szCs w:val="28"/>
        </w:rPr>
        <w:t xml:space="preserve"> учебное пособие для студентов учреждений высшего образования по экономическим специальностям / Н. С. </w:t>
      </w:r>
      <w:proofErr w:type="spellStart"/>
      <w:r w:rsidRPr="00245E17">
        <w:rPr>
          <w:color w:val="000000" w:themeColor="text1"/>
          <w:sz w:val="28"/>
          <w:szCs w:val="28"/>
        </w:rPr>
        <w:t>Шелег</w:t>
      </w:r>
      <w:proofErr w:type="spellEnd"/>
      <w:r w:rsidRPr="00245E17">
        <w:rPr>
          <w:color w:val="000000" w:themeColor="text1"/>
          <w:sz w:val="28"/>
          <w:szCs w:val="28"/>
        </w:rPr>
        <w:t xml:space="preserve">, Ю. И. </w:t>
      </w:r>
      <w:proofErr w:type="spellStart"/>
      <w:r w:rsidRPr="00245E17">
        <w:rPr>
          <w:color w:val="000000" w:themeColor="text1"/>
          <w:sz w:val="28"/>
          <w:szCs w:val="28"/>
        </w:rPr>
        <w:t>Енин</w:t>
      </w:r>
      <w:proofErr w:type="spellEnd"/>
      <w:r w:rsidRPr="00245E17">
        <w:rPr>
          <w:color w:val="000000" w:themeColor="text1"/>
          <w:sz w:val="28"/>
          <w:szCs w:val="28"/>
        </w:rPr>
        <w:t xml:space="preserve"> [и др.]; под общ. ред. Н. С. </w:t>
      </w:r>
      <w:proofErr w:type="spellStart"/>
      <w:r w:rsidRPr="00245E17">
        <w:rPr>
          <w:color w:val="000000" w:themeColor="text1"/>
          <w:sz w:val="28"/>
          <w:szCs w:val="28"/>
        </w:rPr>
        <w:t>Шелега</w:t>
      </w:r>
      <w:proofErr w:type="spellEnd"/>
      <w:r w:rsidRPr="00245E17">
        <w:rPr>
          <w:color w:val="000000" w:themeColor="text1"/>
          <w:sz w:val="28"/>
          <w:szCs w:val="28"/>
        </w:rPr>
        <w:t xml:space="preserve">, Ю. И. </w:t>
      </w:r>
      <w:proofErr w:type="spellStart"/>
      <w:r w:rsidRPr="00245E17">
        <w:rPr>
          <w:color w:val="000000" w:themeColor="text1"/>
          <w:sz w:val="28"/>
          <w:szCs w:val="28"/>
        </w:rPr>
        <w:t>Енина</w:t>
      </w:r>
      <w:proofErr w:type="spellEnd"/>
      <w:r w:rsidRPr="00245E17">
        <w:rPr>
          <w:color w:val="000000" w:themeColor="text1"/>
          <w:sz w:val="28"/>
          <w:szCs w:val="28"/>
        </w:rPr>
        <w:t xml:space="preserve">.. – Минск: </w:t>
      </w:r>
      <w:proofErr w:type="spellStart"/>
      <w:r w:rsidRPr="00245E17">
        <w:rPr>
          <w:color w:val="000000" w:themeColor="text1"/>
          <w:sz w:val="28"/>
          <w:szCs w:val="28"/>
        </w:rPr>
        <w:t>Вышэйшая</w:t>
      </w:r>
      <w:proofErr w:type="spellEnd"/>
      <w:r w:rsidRPr="00245E17">
        <w:rPr>
          <w:color w:val="000000" w:themeColor="text1"/>
          <w:sz w:val="28"/>
          <w:szCs w:val="28"/>
        </w:rPr>
        <w:t xml:space="preserve"> школа, 2014. – 510 с.</w:t>
      </w:r>
    </w:p>
    <w:p w:rsidR="00B64A91" w:rsidRPr="00157136" w:rsidRDefault="00B64A91" w:rsidP="00B64A91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4A91" w:rsidRDefault="00B64A91" w:rsidP="00B64A9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A91" w:rsidRPr="00A7195C" w:rsidRDefault="00B64A91" w:rsidP="00B64A9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A91" w:rsidRPr="004A67B5" w:rsidRDefault="00B64A91" w:rsidP="00B64A91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7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Дополнительная:</w:t>
      </w:r>
    </w:p>
    <w:p w:rsidR="00B64A91" w:rsidRDefault="00B64A91" w:rsidP="00B64A9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4A91" w:rsidRPr="00245E17" w:rsidRDefault="00B64A91" w:rsidP="00B64A91">
      <w:pPr>
        <w:pStyle w:val="a4"/>
        <w:numPr>
          <w:ilvl w:val="0"/>
          <w:numId w:val="1"/>
        </w:numPr>
        <w:suppressAutoHyphens/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45E17">
        <w:rPr>
          <w:color w:val="000000" w:themeColor="text1"/>
          <w:sz w:val="28"/>
          <w:szCs w:val="28"/>
        </w:rPr>
        <w:t xml:space="preserve">Продвижение белорусских товаров и услуг на потребительский рынок / Г.А. Короленок [и др.]; под ред. д-ра экон. наук, проф. Г. А. Короленка. – Минск: РИВШ, 2021. – 288 с. 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Осипович, Т.А. Тенденции развития внешней торговли услугами Республики Беларусь / Т.А. Осипович //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Весн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ік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Беларус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кага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дзярж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аўнага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экан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амічнага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ун-та. – 2021. – № 5. – С. 68–75. </w:t>
      </w:r>
    </w:p>
    <w:p w:rsidR="00B64A91" w:rsidRDefault="00B64A91" w:rsidP="00B64A91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Осипович, Т.А. Методика оценки результатов деятельности товаропроводящей сети / Т.А. Осипович, В.С. Осипович // </w:t>
      </w:r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Науч. Труды Белорус. гос. экон. ун-та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Минск: БГЭУ, 2018. – </w:t>
      </w:r>
      <w:proofErr w:type="spellStart"/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Вып</w:t>
      </w:r>
      <w:proofErr w:type="spellEnd"/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11. 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С. 331–337. </w:t>
      </w:r>
    </w:p>
    <w:p w:rsidR="00B64A91" w:rsidRPr="00B64A91" w:rsidRDefault="00B64A91" w:rsidP="00B64A91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Давыдова, Н.М.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Тенденции развития национальной товаропроводящей сети на рынках стран — участниц ЕЭП /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Н.М. Давыдова, В.С. Осипович, Т.А. Осипович // </w:t>
      </w:r>
      <w:r w:rsidRPr="00B64A9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Науч. Труды Белорус. гос. экон. ун-та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Минск: БГЭУ, 2017. – </w:t>
      </w:r>
      <w:proofErr w:type="spellStart"/>
      <w:r w:rsidRPr="00B64A9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Вып</w:t>
      </w:r>
      <w:proofErr w:type="spellEnd"/>
      <w:r w:rsidRPr="00B64A9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10.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С. 328–338.</w:t>
      </w:r>
      <w:r w:rsidRPr="00B64A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64A91" w:rsidRPr="00B64A91" w:rsidRDefault="00B64A91" w:rsidP="00B64A91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4A9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A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B64A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Бердин</w:t>
      </w:r>
      <w:proofErr w:type="spellEnd"/>
      <w:r w:rsidRPr="00B64A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А.Ю.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Принципы работы промышленного предприятия с субъектами его товаропроводящей сети / А.Ю. </w:t>
      </w:r>
      <w:proofErr w:type="spellStart"/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>Бердин</w:t>
      </w:r>
      <w:proofErr w:type="spellEnd"/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Гомельского государственного технического университета им. П.О. Сухого. – 2012. – № 3. – С. 23–25.</w:t>
      </w:r>
      <w:r w:rsidRPr="00B6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Никитин, П. Формирование и развитие товаропроводящей </w:t>
      </w:r>
      <w:proofErr w:type="gram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сети :</w:t>
      </w:r>
      <w:proofErr w:type="gram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подход / П. Никитин // Товаропроводящая сеть Республики Беларусь. – 2007. – № 3. – С. 30-34.</w:t>
      </w:r>
      <w:r w:rsidRPr="00245E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Короленок, Г.А. Развитие товаропроводящей сети белорусских предприятий за рубежом в условиях мирового экономического </w:t>
      </w:r>
      <w:proofErr w:type="gram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кризиса 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gram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Г.А. Короленок, Н.П. Пономарева // </w:t>
      </w:r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Науч. </w:t>
      </w:r>
      <w:r w:rsidR="00B26E0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т</w:t>
      </w:r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руды Белорус. гос. экон. ун-та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Минск: БГЭУ, 2009. – </w:t>
      </w:r>
      <w:proofErr w:type="spellStart"/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Вып</w:t>
      </w:r>
      <w:proofErr w:type="spellEnd"/>
      <w:r w:rsidRPr="00245E17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. 2. </w:t>
      </w:r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С. 160–166.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Кретов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И.И. Внешнеторговое </w:t>
      </w:r>
      <w:proofErr w:type="gram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 :</w:t>
      </w:r>
      <w:proofErr w:type="gram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И.И.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Кретов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К.В.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Садченко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 М.: Дело и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Сервич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2006. —  400 с.</w:t>
      </w:r>
    </w:p>
    <w:p w:rsidR="00B64A91" w:rsidRPr="00245E17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Бердин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А.Ю. Организация товаропроводящих сетей предприятий как базовая составляющая стратегического планирования маркетинга / А. Ю.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Бердин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Потребительская кооперация. – 2010. – № 2(20). – С. 17–21.</w:t>
      </w:r>
    </w:p>
    <w:p w:rsidR="00B64A91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Багиев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Г.Л. Маркетинг: учебник по экономическим специальностям / Г. Л. </w:t>
      </w:r>
      <w:proofErr w:type="spellStart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>Багиев</w:t>
      </w:r>
      <w:proofErr w:type="spellEnd"/>
      <w:r w:rsidRPr="0024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Тарасевич. – Санкт-Петербург [и др.]: Питер: Лидер, 2010. – 573 с. </w:t>
      </w:r>
    </w:p>
    <w:p w:rsidR="00B64A91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Глубокий, С.В. Товаропроводящая сеть предприятия: эффективные решения по организации, маркетингу и менеджменту / С.В. Глубокий. – </w:t>
      </w:r>
      <w:proofErr w:type="gramStart"/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Минск :</w:t>
      </w:r>
      <w:proofErr w:type="gramEnd"/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Гревцова</w:t>
      </w:r>
      <w:proofErr w:type="spellEnd"/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2008. – 376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64A91" w:rsidRPr="00B64A91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Короленок, Г.А. Внешнеторговые отношения Республики Беларусь / Г.А. Короленок, Т.А. Осипович.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B64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Минск: РИВШ, 2015.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346 с.</w:t>
      </w:r>
    </w:p>
    <w:p w:rsidR="00B64A91" w:rsidRPr="00B64A91" w:rsidRDefault="00B64A91" w:rsidP="00B64A9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>Хохлов, А. В. Мировые товарные рынки: Учебное пособие / А.В. Хохлов. - М.: Магистр:  НИЦ ИНФРА-М, 2018. - 304 с.: – (</w:t>
      </w:r>
      <w:proofErr w:type="spellStart"/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>).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ISBN 978-5-9776-0322-5. – Текст</w:t>
      </w:r>
      <w:r w:rsidRPr="00B64A91">
        <w:rPr>
          <w:rFonts w:ascii="Times New Roman" w:hAnsi="Times New Roman" w:cs="Times New Roman"/>
          <w:color w:val="000000" w:themeColor="text1"/>
          <w:sz w:val="28"/>
          <w:szCs w:val="28"/>
        </w:rPr>
        <w:t>: электронный. – URL: https://znanium.com/catalog/product/959993 (дата обращения: 17.03.2022). – Режим доступа: по подписке.</w:t>
      </w:r>
    </w:p>
    <w:p w:rsidR="00B64A91" w:rsidRPr="00245E17" w:rsidRDefault="00B64A91" w:rsidP="00B64A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4A91" w:rsidRDefault="00B64A91"/>
    <w:sectPr w:rsidR="00B6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371C"/>
    <w:multiLevelType w:val="multilevel"/>
    <w:tmpl w:val="865CE53C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66F34C5E"/>
    <w:multiLevelType w:val="hybridMultilevel"/>
    <w:tmpl w:val="B010E7FA"/>
    <w:lvl w:ilvl="0" w:tplc="5E52ED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07"/>
    <w:rsid w:val="00595ECD"/>
    <w:rsid w:val="0079082F"/>
    <w:rsid w:val="00B26E0E"/>
    <w:rsid w:val="00B64A91"/>
    <w:rsid w:val="00C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1233C-AEDD-4656-9894-18B4E7F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91"/>
    <w:pPr>
      <w:ind w:left="720"/>
      <w:contextualSpacing/>
    </w:pPr>
  </w:style>
  <w:style w:type="character" w:customStyle="1" w:styleId="name">
    <w:name w:val="name"/>
    <w:basedOn w:val="a0"/>
    <w:rsid w:val="00B64A91"/>
  </w:style>
  <w:style w:type="character" w:customStyle="1" w:styleId="promulgator">
    <w:name w:val="promulgator"/>
    <w:basedOn w:val="a0"/>
    <w:rsid w:val="00B64A91"/>
  </w:style>
  <w:style w:type="character" w:customStyle="1" w:styleId="datepr">
    <w:name w:val="datepr"/>
    <w:basedOn w:val="a0"/>
    <w:rsid w:val="00B64A91"/>
  </w:style>
  <w:style w:type="character" w:customStyle="1" w:styleId="number">
    <w:name w:val="number"/>
    <w:basedOn w:val="a0"/>
    <w:rsid w:val="00B64A91"/>
  </w:style>
  <w:style w:type="paragraph" w:styleId="a4">
    <w:name w:val="Normal (Web)"/>
    <w:basedOn w:val="a"/>
    <w:uiPriority w:val="99"/>
    <w:qFormat/>
    <w:rsid w:val="00B6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64A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6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D08E8426D71B35FC702B126B27352675D256B949EB3EE4DB5BFD5AA4161D2ADDDBAF18264498B99F6A9612Dr039G" TargetMode="External"/><Relationship Id="rId5" Type="http://schemas.openxmlformats.org/officeDocument/2006/relationships/hyperlink" Target="consultantplus://offline/ref=FF0C71DB15161BB77BFE441F56071E9190FF690979C90602E6EF82AE559AAFBCF4CEBE75782B34AD9D0A81F79CG5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Климченя Людила Сергеевна</dc:creator>
  <cp:keywords/>
  <dc:description/>
  <cp:lastModifiedBy>Кафедра коммерческой деятельности и рынка недвижимости</cp:lastModifiedBy>
  <cp:revision>2</cp:revision>
  <dcterms:created xsi:type="dcterms:W3CDTF">2022-06-27T15:13:00Z</dcterms:created>
  <dcterms:modified xsi:type="dcterms:W3CDTF">2022-06-27T15:13:00Z</dcterms:modified>
</cp:coreProperties>
</file>